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5AF" w:rsidRDefault="007545AF" w:rsidP="00271932">
      <w:pPr>
        <w:pStyle w:val="a6"/>
        <w:spacing w:before="0" w:after="0" w:line="640" w:lineRule="exact"/>
        <w:rPr>
          <w:rFonts w:ascii="华文中宋" w:eastAsia="华文中宋" w:hAnsi="华文中宋"/>
          <w:b w:val="0"/>
          <w:sz w:val="44"/>
          <w:szCs w:val="44"/>
        </w:rPr>
      </w:pPr>
      <w:r w:rsidRPr="00560041">
        <w:rPr>
          <w:rFonts w:ascii="华文中宋" w:eastAsia="华文中宋" w:hAnsi="华文中宋"/>
          <w:b w:val="0"/>
          <w:sz w:val="44"/>
          <w:szCs w:val="44"/>
        </w:rPr>
        <w:t>2015</w:t>
      </w:r>
      <w:r w:rsidRPr="00560041">
        <w:rPr>
          <w:rFonts w:ascii="华文中宋" w:eastAsia="华文中宋" w:hAnsi="华文中宋" w:hint="eastAsia"/>
          <w:b w:val="0"/>
          <w:sz w:val="44"/>
          <w:szCs w:val="44"/>
        </w:rPr>
        <w:t>年北京市社会科学基金项目</w:t>
      </w:r>
    </w:p>
    <w:p w:rsidR="007545AF" w:rsidRPr="00560041" w:rsidRDefault="007545AF" w:rsidP="00271932">
      <w:pPr>
        <w:pStyle w:val="a6"/>
        <w:spacing w:before="0" w:after="0" w:line="640" w:lineRule="exact"/>
        <w:rPr>
          <w:rFonts w:ascii="华文中宋" w:eastAsia="华文中宋" w:hAnsi="华文中宋"/>
          <w:b w:val="0"/>
          <w:sz w:val="44"/>
          <w:szCs w:val="44"/>
        </w:rPr>
      </w:pPr>
      <w:r w:rsidRPr="00560041">
        <w:rPr>
          <w:rFonts w:ascii="华文中宋" w:eastAsia="华文中宋" w:hAnsi="华文中宋" w:hint="eastAsia"/>
          <w:b w:val="0"/>
          <w:sz w:val="44"/>
          <w:szCs w:val="44"/>
        </w:rPr>
        <w:t>课题指南</w:t>
      </w:r>
    </w:p>
    <w:p w:rsidR="007545AF" w:rsidRDefault="007545AF" w:rsidP="00F33FE8">
      <w:pPr>
        <w:spacing w:line="600" w:lineRule="exact"/>
        <w:ind w:left="378" w:hangingChars="118" w:hanging="378"/>
        <w:jc w:val="left"/>
        <w:rPr>
          <w:rFonts w:ascii="黑体" w:eastAsia="黑体"/>
          <w:sz w:val="32"/>
          <w:szCs w:val="32"/>
        </w:rPr>
      </w:pPr>
    </w:p>
    <w:p w:rsidR="007545AF" w:rsidRDefault="007545AF" w:rsidP="00F33FE8">
      <w:pPr>
        <w:spacing w:line="600" w:lineRule="exact"/>
        <w:ind w:left="378" w:hangingChars="118" w:hanging="378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哲学学科</w:t>
      </w:r>
    </w:p>
    <w:p w:rsidR="007545AF" w:rsidRPr="00655B94" w:rsidRDefault="00655B94" w:rsidP="00F33FE8">
      <w:pPr>
        <w:pStyle w:val="a3"/>
        <w:numPr>
          <w:ilvl w:val="0"/>
          <w:numId w:val="1"/>
        </w:numPr>
        <w:spacing w:line="600" w:lineRule="exact"/>
        <w:ind w:firstLineChars="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中华民族伟大复兴中国梦的哲学基础研究</w:t>
      </w:r>
    </w:p>
    <w:p w:rsidR="007545AF" w:rsidRPr="00655B94" w:rsidRDefault="00655B94" w:rsidP="00F33FE8">
      <w:pPr>
        <w:pStyle w:val="a3"/>
        <w:numPr>
          <w:ilvl w:val="0"/>
          <w:numId w:val="1"/>
        </w:numPr>
        <w:spacing w:line="600" w:lineRule="exact"/>
        <w:ind w:firstLineChars="0"/>
        <w:jc w:val="lef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马克思主义哲学体系研究</w:t>
      </w:r>
    </w:p>
    <w:p w:rsidR="007545AF" w:rsidRPr="00655B94" w:rsidRDefault="00655B94" w:rsidP="00F33FE8">
      <w:pPr>
        <w:pStyle w:val="a3"/>
        <w:numPr>
          <w:ilvl w:val="0"/>
          <w:numId w:val="1"/>
        </w:numPr>
        <w:spacing w:line="600" w:lineRule="exact"/>
        <w:ind w:firstLineChars="0"/>
        <w:jc w:val="lef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马克思主义生态哲学研究</w:t>
      </w:r>
    </w:p>
    <w:p w:rsidR="007545AF" w:rsidRPr="00655B94" w:rsidRDefault="00655B94" w:rsidP="00F33FE8">
      <w:pPr>
        <w:pStyle w:val="a3"/>
        <w:numPr>
          <w:ilvl w:val="0"/>
          <w:numId w:val="1"/>
        </w:numPr>
        <w:spacing w:line="600" w:lineRule="exact"/>
        <w:ind w:firstLineChars="0"/>
        <w:jc w:val="lef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马克思主义文化哲学研究</w:t>
      </w:r>
    </w:p>
    <w:p w:rsidR="007545AF" w:rsidRPr="00655B94" w:rsidRDefault="00655B94" w:rsidP="00F33FE8">
      <w:pPr>
        <w:pStyle w:val="a3"/>
        <w:numPr>
          <w:ilvl w:val="0"/>
          <w:numId w:val="1"/>
        </w:numPr>
        <w:spacing w:line="600" w:lineRule="exact"/>
        <w:ind w:firstLineChars="0"/>
        <w:jc w:val="lef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马克思的价值哲学研究</w:t>
      </w:r>
    </w:p>
    <w:p w:rsidR="007545AF" w:rsidRPr="00655B94" w:rsidRDefault="00655B94" w:rsidP="00F33FE8">
      <w:pPr>
        <w:pStyle w:val="a3"/>
        <w:numPr>
          <w:ilvl w:val="0"/>
          <w:numId w:val="1"/>
        </w:numPr>
        <w:spacing w:line="600" w:lineRule="exact"/>
        <w:ind w:firstLineChars="0"/>
        <w:jc w:val="lef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唯物史观的当代形态研究</w:t>
      </w:r>
    </w:p>
    <w:p w:rsidR="007545AF" w:rsidRPr="00655B94" w:rsidRDefault="00655B94" w:rsidP="00F33FE8">
      <w:pPr>
        <w:pStyle w:val="a3"/>
        <w:numPr>
          <w:ilvl w:val="0"/>
          <w:numId w:val="1"/>
        </w:numPr>
        <w:spacing w:line="600" w:lineRule="exact"/>
        <w:ind w:firstLineChars="0"/>
        <w:jc w:val="lef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全面深化改革的哲学思考</w:t>
      </w:r>
    </w:p>
    <w:p w:rsidR="007545AF" w:rsidRPr="00655B94" w:rsidRDefault="00655B94" w:rsidP="00F33FE8">
      <w:pPr>
        <w:pStyle w:val="a3"/>
        <w:numPr>
          <w:ilvl w:val="0"/>
          <w:numId w:val="1"/>
        </w:numPr>
        <w:spacing w:line="600" w:lineRule="exact"/>
        <w:ind w:firstLineChars="0"/>
        <w:jc w:val="lef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中国传统政治哲学研究</w:t>
      </w:r>
    </w:p>
    <w:p w:rsidR="007545AF" w:rsidRPr="00655B94" w:rsidRDefault="00655B94" w:rsidP="00F33FE8">
      <w:pPr>
        <w:pStyle w:val="a3"/>
        <w:numPr>
          <w:ilvl w:val="0"/>
          <w:numId w:val="1"/>
        </w:numPr>
        <w:spacing w:line="600" w:lineRule="exact"/>
        <w:ind w:firstLineChars="0"/>
        <w:jc w:val="lef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中国传统价值观研究</w:t>
      </w:r>
    </w:p>
    <w:p w:rsidR="007545AF" w:rsidRPr="00655B94" w:rsidRDefault="007545AF" w:rsidP="00F33FE8">
      <w:pPr>
        <w:pStyle w:val="a3"/>
        <w:numPr>
          <w:ilvl w:val="0"/>
          <w:numId w:val="1"/>
        </w:numPr>
        <w:spacing w:line="600" w:lineRule="exact"/>
        <w:ind w:firstLineChars="0"/>
        <w:jc w:val="lef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中国传统哲学思维研究</w:t>
      </w:r>
    </w:p>
    <w:p w:rsidR="007545AF" w:rsidRPr="00655B94" w:rsidRDefault="007545AF" w:rsidP="00F33FE8">
      <w:pPr>
        <w:pStyle w:val="a3"/>
        <w:numPr>
          <w:ilvl w:val="0"/>
          <w:numId w:val="1"/>
        </w:numPr>
        <w:spacing w:line="600" w:lineRule="exact"/>
        <w:ind w:firstLineChars="0"/>
        <w:jc w:val="lef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中国传统哲学生态观研究</w:t>
      </w:r>
    </w:p>
    <w:p w:rsidR="007545AF" w:rsidRPr="00655B94" w:rsidRDefault="007545AF" w:rsidP="00F33FE8">
      <w:pPr>
        <w:pStyle w:val="a3"/>
        <w:numPr>
          <w:ilvl w:val="0"/>
          <w:numId w:val="1"/>
        </w:numPr>
        <w:spacing w:line="600" w:lineRule="exact"/>
        <w:ind w:firstLineChars="0"/>
        <w:jc w:val="lef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中国哲学文献的整理和研究</w:t>
      </w:r>
    </w:p>
    <w:p w:rsidR="007545AF" w:rsidRPr="00655B94" w:rsidRDefault="007545AF" w:rsidP="00F33FE8">
      <w:pPr>
        <w:pStyle w:val="a3"/>
        <w:numPr>
          <w:ilvl w:val="0"/>
          <w:numId w:val="1"/>
        </w:numPr>
        <w:spacing w:line="600" w:lineRule="exact"/>
        <w:ind w:firstLineChars="0"/>
        <w:jc w:val="lef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儒、道、释融合发展研究</w:t>
      </w:r>
    </w:p>
    <w:p w:rsidR="007545AF" w:rsidRPr="00655B94" w:rsidRDefault="007545AF" w:rsidP="00F33FE8">
      <w:pPr>
        <w:pStyle w:val="a3"/>
        <w:numPr>
          <w:ilvl w:val="0"/>
          <w:numId w:val="1"/>
        </w:numPr>
        <w:spacing w:line="600" w:lineRule="exact"/>
        <w:ind w:firstLineChars="0"/>
        <w:jc w:val="lef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当代西方哲学思潮、流派和前沿问题研究</w:t>
      </w:r>
    </w:p>
    <w:p w:rsidR="007545AF" w:rsidRPr="00655B94" w:rsidRDefault="007545AF" w:rsidP="00F33FE8">
      <w:pPr>
        <w:pStyle w:val="a3"/>
        <w:numPr>
          <w:ilvl w:val="0"/>
          <w:numId w:val="1"/>
        </w:numPr>
        <w:spacing w:line="600" w:lineRule="exact"/>
        <w:ind w:firstLineChars="0"/>
        <w:jc w:val="lef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西方哲学史研究</w:t>
      </w:r>
    </w:p>
    <w:p w:rsidR="007545AF" w:rsidRPr="00655B94" w:rsidRDefault="007545AF" w:rsidP="00F33FE8">
      <w:pPr>
        <w:pStyle w:val="a3"/>
        <w:numPr>
          <w:ilvl w:val="0"/>
          <w:numId w:val="1"/>
        </w:numPr>
        <w:spacing w:line="600" w:lineRule="exact"/>
        <w:ind w:firstLineChars="0"/>
        <w:jc w:val="lef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西方哲学新变迁、新形态研究</w:t>
      </w:r>
    </w:p>
    <w:p w:rsidR="007545AF" w:rsidRPr="00655B94" w:rsidRDefault="007545AF" w:rsidP="00F33FE8">
      <w:pPr>
        <w:pStyle w:val="a3"/>
        <w:numPr>
          <w:ilvl w:val="0"/>
          <w:numId w:val="1"/>
        </w:numPr>
        <w:spacing w:line="600" w:lineRule="exact"/>
        <w:ind w:firstLineChars="0"/>
        <w:jc w:val="lef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西方政治哲学、经济哲学研究</w:t>
      </w:r>
    </w:p>
    <w:p w:rsidR="007545AF" w:rsidRPr="00655B94" w:rsidRDefault="007545AF" w:rsidP="00F33FE8">
      <w:pPr>
        <w:pStyle w:val="a3"/>
        <w:numPr>
          <w:ilvl w:val="0"/>
          <w:numId w:val="1"/>
        </w:numPr>
        <w:spacing w:line="600" w:lineRule="exact"/>
        <w:ind w:firstLineChars="0"/>
        <w:jc w:val="lef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中西方哲学的碰撞与融合研究</w:t>
      </w:r>
    </w:p>
    <w:p w:rsidR="007545AF" w:rsidRPr="00655B94" w:rsidRDefault="007545AF" w:rsidP="00F33FE8">
      <w:pPr>
        <w:pStyle w:val="a3"/>
        <w:numPr>
          <w:ilvl w:val="0"/>
          <w:numId w:val="1"/>
        </w:numPr>
        <w:spacing w:line="600" w:lineRule="exact"/>
        <w:ind w:firstLineChars="0"/>
        <w:jc w:val="lef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伦理学基础理论研究</w:t>
      </w:r>
    </w:p>
    <w:p w:rsidR="007545AF" w:rsidRPr="00655B94" w:rsidRDefault="007545AF" w:rsidP="00F33FE8">
      <w:pPr>
        <w:pStyle w:val="a3"/>
        <w:numPr>
          <w:ilvl w:val="0"/>
          <w:numId w:val="1"/>
        </w:numPr>
        <w:spacing w:line="600" w:lineRule="exact"/>
        <w:ind w:firstLineChars="0"/>
        <w:jc w:val="lef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lastRenderedPageBreak/>
        <w:t>法治的伦理根基及伦理支持研究</w:t>
      </w:r>
    </w:p>
    <w:p w:rsidR="007545AF" w:rsidRPr="00655B94" w:rsidRDefault="007545AF" w:rsidP="00F33FE8">
      <w:pPr>
        <w:pStyle w:val="a3"/>
        <w:numPr>
          <w:ilvl w:val="0"/>
          <w:numId w:val="1"/>
        </w:numPr>
        <w:spacing w:line="600" w:lineRule="exact"/>
        <w:ind w:firstLineChars="0"/>
        <w:jc w:val="lef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中西伦理思想比较研究</w:t>
      </w:r>
    </w:p>
    <w:p w:rsidR="007545AF" w:rsidRPr="00655B94" w:rsidRDefault="007545AF" w:rsidP="00F33FE8">
      <w:pPr>
        <w:pStyle w:val="a3"/>
        <w:numPr>
          <w:ilvl w:val="0"/>
          <w:numId w:val="1"/>
        </w:numPr>
        <w:spacing w:line="600" w:lineRule="exact"/>
        <w:ind w:firstLineChars="0"/>
        <w:jc w:val="lef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北京社会道德风尚研究</w:t>
      </w:r>
    </w:p>
    <w:p w:rsidR="007545AF" w:rsidRPr="00655B94" w:rsidRDefault="007545AF" w:rsidP="00F33FE8">
      <w:pPr>
        <w:pStyle w:val="a3"/>
        <w:numPr>
          <w:ilvl w:val="0"/>
          <w:numId w:val="1"/>
        </w:numPr>
        <w:spacing w:line="600" w:lineRule="exact"/>
        <w:ind w:firstLineChars="0"/>
        <w:jc w:val="lef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中国科技哲学发展研究</w:t>
      </w:r>
    </w:p>
    <w:p w:rsidR="007545AF" w:rsidRPr="00655B94" w:rsidRDefault="007545AF" w:rsidP="00F33FE8">
      <w:pPr>
        <w:pStyle w:val="a3"/>
        <w:numPr>
          <w:ilvl w:val="0"/>
          <w:numId w:val="1"/>
        </w:numPr>
        <w:spacing w:line="600" w:lineRule="exact"/>
        <w:ind w:firstLineChars="0"/>
        <w:jc w:val="lef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当代科学技术前沿的哲学思考</w:t>
      </w:r>
    </w:p>
    <w:p w:rsidR="007545AF" w:rsidRPr="00655B94" w:rsidRDefault="007545AF" w:rsidP="00F33FE8">
      <w:pPr>
        <w:pStyle w:val="a3"/>
        <w:numPr>
          <w:ilvl w:val="0"/>
          <w:numId w:val="1"/>
        </w:numPr>
        <w:spacing w:line="600" w:lineRule="exact"/>
        <w:ind w:firstLineChars="0"/>
        <w:jc w:val="lef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现代技术哲学流派与思想研究</w:t>
      </w:r>
    </w:p>
    <w:p w:rsidR="007545AF" w:rsidRPr="00655B94" w:rsidRDefault="007545AF" w:rsidP="00F33FE8">
      <w:pPr>
        <w:pStyle w:val="a3"/>
        <w:numPr>
          <w:ilvl w:val="0"/>
          <w:numId w:val="1"/>
        </w:numPr>
        <w:spacing w:line="600" w:lineRule="exact"/>
        <w:ind w:firstLineChars="0"/>
        <w:jc w:val="lef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宗教价值观研究</w:t>
      </w:r>
    </w:p>
    <w:p w:rsidR="007545AF" w:rsidRPr="00655B94" w:rsidRDefault="007545AF" w:rsidP="00F33FE8">
      <w:pPr>
        <w:pStyle w:val="a3"/>
        <w:numPr>
          <w:ilvl w:val="0"/>
          <w:numId w:val="1"/>
        </w:numPr>
        <w:spacing w:line="600" w:lineRule="exact"/>
        <w:ind w:firstLineChars="0"/>
        <w:jc w:val="lef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北京市地区宗教信仰研究</w:t>
      </w:r>
    </w:p>
    <w:p w:rsidR="007545AF" w:rsidRPr="00655B94" w:rsidRDefault="007545AF" w:rsidP="00F33FE8">
      <w:pPr>
        <w:pStyle w:val="a3"/>
        <w:numPr>
          <w:ilvl w:val="0"/>
          <w:numId w:val="1"/>
        </w:numPr>
        <w:spacing w:line="600" w:lineRule="exact"/>
        <w:ind w:firstLineChars="0"/>
        <w:jc w:val="lef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中华美学精神研究</w:t>
      </w:r>
    </w:p>
    <w:p w:rsidR="007545AF" w:rsidRPr="00655B94" w:rsidRDefault="007545AF" w:rsidP="00F33FE8">
      <w:pPr>
        <w:pStyle w:val="a3"/>
        <w:numPr>
          <w:ilvl w:val="0"/>
          <w:numId w:val="1"/>
        </w:numPr>
        <w:spacing w:line="600" w:lineRule="exact"/>
        <w:ind w:firstLineChars="0"/>
        <w:jc w:val="lef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城市美学与古都文化研究</w:t>
      </w:r>
    </w:p>
    <w:p w:rsidR="007545AF" w:rsidRPr="00655B94" w:rsidRDefault="007545AF" w:rsidP="00F33FE8">
      <w:pPr>
        <w:pStyle w:val="a3"/>
        <w:numPr>
          <w:ilvl w:val="0"/>
          <w:numId w:val="1"/>
        </w:numPr>
        <w:spacing w:line="600" w:lineRule="exact"/>
        <w:ind w:firstLineChars="0"/>
        <w:jc w:val="lef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审美教育研究</w:t>
      </w:r>
    </w:p>
    <w:p w:rsidR="007545AF" w:rsidRPr="00655B94" w:rsidRDefault="007545AF" w:rsidP="00F33FE8">
      <w:pPr>
        <w:pStyle w:val="a3"/>
        <w:numPr>
          <w:ilvl w:val="0"/>
          <w:numId w:val="1"/>
        </w:numPr>
        <w:spacing w:line="600" w:lineRule="exact"/>
        <w:ind w:firstLineChars="0"/>
        <w:jc w:val="lef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中西美学与跨文化对话研究</w:t>
      </w:r>
    </w:p>
    <w:p w:rsidR="007545AF" w:rsidRPr="00655B94" w:rsidRDefault="007545AF" w:rsidP="00F33FE8">
      <w:pPr>
        <w:pStyle w:val="a3"/>
        <w:numPr>
          <w:ilvl w:val="0"/>
          <w:numId w:val="1"/>
        </w:numPr>
        <w:spacing w:line="600" w:lineRule="exact"/>
        <w:ind w:firstLineChars="0"/>
        <w:jc w:val="lef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美学与宗教关系研究</w:t>
      </w:r>
    </w:p>
    <w:p w:rsidR="007545AF" w:rsidRPr="00655B94" w:rsidRDefault="007545AF" w:rsidP="00F33FE8">
      <w:pPr>
        <w:pStyle w:val="a3"/>
        <w:numPr>
          <w:ilvl w:val="0"/>
          <w:numId w:val="1"/>
        </w:numPr>
        <w:spacing w:line="600" w:lineRule="exact"/>
        <w:ind w:firstLineChars="0"/>
        <w:jc w:val="lef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逻辑学与逻辑应用研究</w:t>
      </w:r>
    </w:p>
    <w:p w:rsidR="007545AF" w:rsidRDefault="007545AF" w:rsidP="00F33FE8">
      <w:pPr>
        <w:spacing w:line="600" w:lineRule="exact"/>
        <w:ind w:left="378" w:hangingChars="118" w:hanging="378"/>
        <w:rPr>
          <w:rFonts w:ascii="黑体" w:eastAsia="黑体"/>
          <w:sz w:val="32"/>
          <w:szCs w:val="32"/>
        </w:rPr>
      </w:pPr>
    </w:p>
    <w:p w:rsidR="00F33FE8" w:rsidRDefault="00F33FE8" w:rsidP="00F33FE8">
      <w:pPr>
        <w:spacing w:line="600" w:lineRule="exact"/>
        <w:ind w:left="378" w:hangingChars="118" w:hanging="378"/>
        <w:rPr>
          <w:rFonts w:ascii="黑体" w:eastAsia="黑体"/>
          <w:sz w:val="32"/>
          <w:szCs w:val="32"/>
        </w:rPr>
      </w:pPr>
    </w:p>
    <w:p w:rsidR="007545AF" w:rsidRDefault="007545AF" w:rsidP="00F33FE8"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科社·党建·政治学学科</w:t>
      </w:r>
    </w:p>
    <w:p w:rsidR="007545AF" w:rsidRPr="00655B94" w:rsidRDefault="00655B94" w:rsidP="00F33FE8">
      <w:pPr>
        <w:pStyle w:val="a3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习近平总书记系列重要讲话研究</w:t>
      </w:r>
    </w:p>
    <w:p w:rsidR="007545AF" w:rsidRPr="00655B94" w:rsidRDefault="00655B94" w:rsidP="00F33FE8">
      <w:pPr>
        <w:pStyle w:val="a3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习近平总书记执政思想与执政特点研究</w:t>
      </w:r>
    </w:p>
    <w:p w:rsidR="007545AF" w:rsidRPr="00655B94" w:rsidRDefault="00655B94" w:rsidP="00F33FE8">
      <w:pPr>
        <w:pStyle w:val="a3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“四个全面”战略研究</w:t>
      </w:r>
    </w:p>
    <w:p w:rsidR="00AD6623" w:rsidRPr="00655B94" w:rsidRDefault="00655B94" w:rsidP="00F33FE8">
      <w:pPr>
        <w:pStyle w:val="a3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 xml:space="preserve">　</w:t>
      </w:r>
      <w:r w:rsidR="00AD6623" w:rsidRPr="00655B94">
        <w:rPr>
          <w:rFonts w:ascii="仿宋" w:eastAsia="仿宋" w:hAnsi="仿宋" w:hint="eastAsia"/>
          <w:sz w:val="30"/>
          <w:szCs w:val="30"/>
        </w:rPr>
        <w:t>中国梦凝聚社会共识研究</w:t>
      </w:r>
    </w:p>
    <w:p w:rsidR="00AD6623" w:rsidRPr="00655B94" w:rsidRDefault="00655B94" w:rsidP="00F33FE8">
      <w:pPr>
        <w:pStyle w:val="a3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 xml:space="preserve">　</w:t>
      </w:r>
      <w:r w:rsidR="00AD6623" w:rsidRPr="00655B94">
        <w:rPr>
          <w:rFonts w:ascii="仿宋" w:eastAsia="仿宋" w:hAnsi="仿宋" w:hint="eastAsia"/>
          <w:sz w:val="30"/>
          <w:szCs w:val="30"/>
        </w:rPr>
        <w:t>中国特色社会主义道路、理论体系、制度发展研究</w:t>
      </w:r>
    </w:p>
    <w:p w:rsidR="00AD6623" w:rsidRPr="00655B94" w:rsidRDefault="00655B94" w:rsidP="00F33FE8">
      <w:pPr>
        <w:pStyle w:val="a3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 xml:space="preserve">　</w:t>
      </w:r>
      <w:r w:rsidR="00AD6623" w:rsidRPr="00655B94">
        <w:rPr>
          <w:rFonts w:ascii="仿宋" w:eastAsia="仿宋" w:hAnsi="仿宋" w:hint="eastAsia"/>
          <w:sz w:val="30"/>
          <w:szCs w:val="30"/>
        </w:rPr>
        <w:t>中国特色社会主义理论体系的基础理论研究</w:t>
      </w:r>
    </w:p>
    <w:p w:rsidR="00AD6623" w:rsidRPr="00655B94" w:rsidRDefault="00655B94" w:rsidP="00F33FE8">
      <w:pPr>
        <w:pStyle w:val="a3"/>
        <w:numPr>
          <w:ilvl w:val="0"/>
          <w:numId w:val="2"/>
        </w:numPr>
        <w:spacing w:line="600" w:lineRule="exact"/>
        <w:ind w:firstLineChars="0"/>
        <w:jc w:val="lef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lastRenderedPageBreak/>
        <w:t xml:space="preserve">　</w:t>
      </w:r>
      <w:r w:rsidR="00DA0E94">
        <w:rPr>
          <w:rFonts w:ascii="仿宋" w:eastAsia="仿宋" w:hAnsi="仿宋" w:hint="eastAsia"/>
          <w:sz w:val="30"/>
          <w:szCs w:val="30"/>
        </w:rPr>
        <w:t>十八大以来马克思主义中国化、时代化、大众化</w:t>
      </w:r>
      <w:r w:rsidR="00AD6623" w:rsidRPr="00655B94">
        <w:rPr>
          <w:rFonts w:ascii="仿宋" w:eastAsia="仿宋" w:hAnsi="仿宋" w:hint="eastAsia"/>
          <w:sz w:val="30"/>
          <w:szCs w:val="30"/>
        </w:rPr>
        <w:t>新进展研究</w:t>
      </w:r>
    </w:p>
    <w:p w:rsidR="007545AF" w:rsidRPr="00655B94" w:rsidRDefault="00655B94" w:rsidP="00F33FE8">
      <w:pPr>
        <w:pStyle w:val="a3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价值观自信与“三个自信”研究</w:t>
      </w:r>
    </w:p>
    <w:p w:rsidR="007545AF" w:rsidRPr="00655B94" w:rsidRDefault="00655B94" w:rsidP="00F33FE8">
      <w:pPr>
        <w:pStyle w:val="a3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中华优秀传统文化与社会主义核心价值观研究</w:t>
      </w:r>
    </w:p>
    <w:p w:rsidR="007545AF" w:rsidRPr="00655B94" w:rsidRDefault="007545AF" w:rsidP="00F33FE8">
      <w:pPr>
        <w:pStyle w:val="a3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新型智库建设研究</w:t>
      </w:r>
    </w:p>
    <w:p w:rsidR="007545AF" w:rsidRPr="00655B94" w:rsidRDefault="007545AF" w:rsidP="00F33FE8">
      <w:pPr>
        <w:pStyle w:val="a3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新时期社会矛盾研究</w:t>
      </w:r>
    </w:p>
    <w:p w:rsidR="007545AF" w:rsidRPr="00655B94" w:rsidRDefault="007545AF" w:rsidP="00F33FE8">
      <w:pPr>
        <w:pStyle w:val="a3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互联网条件下思想政治工作创新研究</w:t>
      </w:r>
    </w:p>
    <w:p w:rsidR="007545AF" w:rsidRPr="00655B94" w:rsidRDefault="007545AF" w:rsidP="00F33FE8">
      <w:pPr>
        <w:pStyle w:val="a3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大学生思想政治工作研究</w:t>
      </w:r>
    </w:p>
    <w:p w:rsidR="007545AF" w:rsidRPr="00655B94" w:rsidRDefault="007545AF" w:rsidP="00F33FE8">
      <w:pPr>
        <w:pStyle w:val="a3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北京市民道德素质现状与发展研究</w:t>
      </w:r>
    </w:p>
    <w:p w:rsidR="007545AF" w:rsidRPr="00655B94" w:rsidRDefault="007545AF" w:rsidP="00F33FE8">
      <w:pPr>
        <w:pStyle w:val="a3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党的群众路线教育与实践长效机制研究</w:t>
      </w:r>
    </w:p>
    <w:p w:rsidR="007545AF" w:rsidRPr="00655B94" w:rsidRDefault="007545AF" w:rsidP="00F33FE8">
      <w:pPr>
        <w:pStyle w:val="a3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提升北京文化</w:t>
      </w:r>
      <w:proofErr w:type="gramStart"/>
      <w:r w:rsidRPr="00655B94">
        <w:rPr>
          <w:rFonts w:ascii="仿宋" w:eastAsia="仿宋" w:hAnsi="仿宋" w:hint="eastAsia"/>
          <w:sz w:val="30"/>
          <w:szCs w:val="30"/>
        </w:rPr>
        <w:t>软实力</w:t>
      </w:r>
      <w:proofErr w:type="gramEnd"/>
      <w:r w:rsidRPr="00655B94">
        <w:rPr>
          <w:rFonts w:ascii="仿宋" w:eastAsia="仿宋" w:hAnsi="仿宋" w:hint="eastAsia"/>
          <w:sz w:val="30"/>
          <w:szCs w:val="30"/>
        </w:rPr>
        <w:t>研究</w:t>
      </w:r>
    </w:p>
    <w:p w:rsidR="007545AF" w:rsidRPr="00655B94" w:rsidRDefault="007545AF" w:rsidP="00F33FE8">
      <w:pPr>
        <w:pStyle w:val="a3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党的建设科学化研究</w:t>
      </w:r>
    </w:p>
    <w:p w:rsidR="007545AF" w:rsidRPr="00655B94" w:rsidRDefault="007545AF" w:rsidP="00F33FE8">
      <w:pPr>
        <w:pStyle w:val="a3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全面从严治党建设研究</w:t>
      </w:r>
    </w:p>
    <w:p w:rsidR="007545AF" w:rsidRPr="00655B94" w:rsidRDefault="007545AF" w:rsidP="00F33FE8">
      <w:pPr>
        <w:pStyle w:val="a3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党领导社会主义现代化建设的历史经验研究</w:t>
      </w:r>
    </w:p>
    <w:p w:rsidR="007545AF" w:rsidRPr="00655B94" w:rsidRDefault="007545AF" w:rsidP="00F33FE8">
      <w:pPr>
        <w:pStyle w:val="a3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深化党的建设制度改革研究</w:t>
      </w:r>
    </w:p>
    <w:p w:rsidR="007545AF" w:rsidRPr="00655B94" w:rsidRDefault="007545AF" w:rsidP="00F33FE8">
      <w:pPr>
        <w:pStyle w:val="a3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党内法规体系建设研究</w:t>
      </w:r>
    </w:p>
    <w:p w:rsidR="007545AF" w:rsidRPr="00655B94" w:rsidRDefault="007545AF" w:rsidP="00F33FE8">
      <w:pPr>
        <w:pStyle w:val="a3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思想建设与制度治党有机结合研究</w:t>
      </w:r>
    </w:p>
    <w:p w:rsidR="007545AF" w:rsidRPr="00655B94" w:rsidRDefault="007545AF" w:rsidP="00F33FE8">
      <w:pPr>
        <w:pStyle w:val="a3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反腐倡廉建设机制研究</w:t>
      </w:r>
    </w:p>
    <w:p w:rsidR="007545AF" w:rsidRPr="00655B94" w:rsidRDefault="007545AF" w:rsidP="00F33FE8">
      <w:pPr>
        <w:pStyle w:val="a3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廉政文化建设研究</w:t>
      </w:r>
    </w:p>
    <w:p w:rsidR="007545AF" w:rsidRPr="00655B94" w:rsidRDefault="007545AF" w:rsidP="00F33FE8">
      <w:pPr>
        <w:pStyle w:val="a3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提高领导干部法治思维和依法办事能力研究</w:t>
      </w:r>
    </w:p>
    <w:p w:rsidR="007545AF" w:rsidRPr="00655B94" w:rsidRDefault="007545AF" w:rsidP="00F33FE8">
      <w:pPr>
        <w:pStyle w:val="a3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加强党政主要负责人行使权力制约与监督研究</w:t>
      </w:r>
    </w:p>
    <w:p w:rsidR="007545AF" w:rsidRPr="00655B94" w:rsidRDefault="007545AF" w:rsidP="00F33FE8">
      <w:pPr>
        <w:pStyle w:val="a3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推进党内民主生活规范化、制度化、常态化研究</w:t>
      </w:r>
    </w:p>
    <w:p w:rsidR="007545AF" w:rsidRPr="00655B94" w:rsidRDefault="007545AF" w:rsidP="00F33FE8">
      <w:pPr>
        <w:pStyle w:val="a3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北京市农村基层服务型党组织建设研究</w:t>
      </w:r>
    </w:p>
    <w:p w:rsidR="007545AF" w:rsidRPr="00655B94" w:rsidRDefault="007545AF" w:rsidP="00F33FE8">
      <w:pPr>
        <w:pStyle w:val="a3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北京市干部教育培训工作研究</w:t>
      </w:r>
    </w:p>
    <w:p w:rsidR="007545AF" w:rsidRPr="00655B94" w:rsidRDefault="007545AF" w:rsidP="00F33FE8">
      <w:pPr>
        <w:pStyle w:val="a3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lastRenderedPageBreak/>
        <w:t>全面深化改革与政府职能转变研究</w:t>
      </w:r>
    </w:p>
    <w:p w:rsidR="007545AF" w:rsidRPr="00655B94" w:rsidRDefault="007545AF" w:rsidP="00F33FE8">
      <w:pPr>
        <w:pStyle w:val="a3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地方人大及其常委会政治监督实证研究</w:t>
      </w:r>
    </w:p>
    <w:p w:rsidR="007545AF" w:rsidRPr="00655B94" w:rsidRDefault="007545AF" w:rsidP="00F33FE8">
      <w:pPr>
        <w:pStyle w:val="a3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中国特色社会主义协商民主研究</w:t>
      </w:r>
    </w:p>
    <w:p w:rsidR="007545AF" w:rsidRPr="00655B94" w:rsidRDefault="007545AF" w:rsidP="00F33FE8">
      <w:pPr>
        <w:pStyle w:val="a3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首都公共安全体系建设研究</w:t>
      </w:r>
    </w:p>
    <w:p w:rsidR="007545AF" w:rsidRPr="00655B94" w:rsidRDefault="007545AF" w:rsidP="00F33FE8">
      <w:pPr>
        <w:pStyle w:val="a3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北京市行政执法体制改革研究</w:t>
      </w:r>
    </w:p>
    <w:p w:rsidR="007545AF" w:rsidRPr="00655B94" w:rsidRDefault="007545AF" w:rsidP="00F33FE8">
      <w:pPr>
        <w:pStyle w:val="a3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北京市法制监督体系建设研究</w:t>
      </w:r>
    </w:p>
    <w:p w:rsidR="007545AF" w:rsidRPr="00655B94" w:rsidRDefault="007545AF" w:rsidP="00F33FE8">
      <w:pPr>
        <w:pStyle w:val="a3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北京市重大决策多方合作治理体系和运行机制研究</w:t>
      </w:r>
    </w:p>
    <w:p w:rsidR="007545AF" w:rsidRDefault="007545AF" w:rsidP="00F33FE8">
      <w:pPr>
        <w:spacing w:line="600" w:lineRule="exact"/>
        <w:ind w:left="378" w:hangingChars="118" w:hanging="378"/>
        <w:rPr>
          <w:rFonts w:ascii="黑体" w:eastAsia="黑体"/>
          <w:sz w:val="32"/>
          <w:szCs w:val="32"/>
        </w:rPr>
      </w:pPr>
    </w:p>
    <w:p w:rsidR="00F33FE8" w:rsidRDefault="00F33FE8" w:rsidP="00F33FE8">
      <w:pPr>
        <w:spacing w:line="600" w:lineRule="exact"/>
        <w:ind w:left="378" w:hangingChars="118" w:hanging="378"/>
        <w:rPr>
          <w:rFonts w:ascii="黑体" w:eastAsia="黑体"/>
          <w:sz w:val="32"/>
          <w:szCs w:val="32"/>
        </w:rPr>
      </w:pPr>
    </w:p>
    <w:p w:rsidR="007545AF" w:rsidRPr="00605D06" w:rsidRDefault="007545AF" w:rsidP="00F33FE8">
      <w:pPr>
        <w:spacing w:line="600" w:lineRule="exact"/>
        <w:ind w:left="378" w:hangingChars="118" w:hanging="378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经济·管理学科</w:t>
      </w:r>
    </w:p>
    <w:p w:rsidR="007545AF" w:rsidRPr="00655B94" w:rsidRDefault="00655B94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新常态下的北京经济发展研究</w:t>
      </w:r>
    </w:p>
    <w:p w:rsidR="007545AF" w:rsidRPr="00655B94" w:rsidRDefault="00655B94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发挥市场在资源配置中起决定性作用的体制机制研究</w:t>
      </w:r>
    </w:p>
    <w:p w:rsidR="007545AF" w:rsidRPr="00655B94" w:rsidRDefault="00655B94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加快形成统一透明、有序规范的市场环境研究</w:t>
      </w:r>
    </w:p>
    <w:p w:rsidR="007545AF" w:rsidRPr="00655B94" w:rsidRDefault="00655B94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转变农业发展方式，持续增加农民收入研究</w:t>
      </w:r>
    </w:p>
    <w:p w:rsidR="007545AF" w:rsidRPr="00655B94" w:rsidRDefault="00655B94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北京市消费方式变化研究</w:t>
      </w:r>
    </w:p>
    <w:p w:rsidR="007545AF" w:rsidRPr="00655B94" w:rsidRDefault="00655B94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新商业模式与投融资方式创新研究</w:t>
      </w:r>
    </w:p>
    <w:p w:rsidR="007545AF" w:rsidRPr="00655B94" w:rsidRDefault="00655B94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加快培育新的国际贸易比较优势研究</w:t>
      </w:r>
    </w:p>
    <w:p w:rsidR="007545AF" w:rsidRPr="00655B94" w:rsidRDefault="00655B94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新形势下人力资本质量提升研究</w:t>
      </w:r>
    </w:p>
    <w:p w:rsidR="007545AF" w:rsidRPr="00655B94" w:rsidRDefault="00655B94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创新驱动的模式与路径研究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产业组织小型化、智能化、专业化研究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北京发展循环经济研究</w:t>
      </w:r>
    </w:p>
    <w:p w:rsidR="007545AF" w:rsidRPr="00655B94" w:rsidRDefault="00A178FB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proofErr w:type="gramStart"/>
      <w:r w:rsidRPr="00655B94">
        <w:rPr>
          <w:rFonts w:ascii="仿宋" w:eastAsia="仿宋" w:hAnsi="仿宋" w:hint="eastAsia"/>
          <w:sz w:val="30"/>
          <w:szCs w:val="30"/>
        </w:rPr>
        <w:t>化解高</w:t>
      </w:r>
      <w:proofErr w:type="gramEnd"/>
      <w:r w:rsidRPr="00655B94">
        <w:rPr>
          <w:rFonts w:ascii="仿宋" w:eastAsia="仿宋" w:hAnsi="仿宋" w:hint="eastAsia"/>
          <w:sz w:val="30"/>
          <w:szCs w:val="30"/>
        </w:rPr>
        <w:t>杠杆和泡沫化风险体制</w:t>
      </w:r>
      <w:r w:rsidR="007545AF" w:rsidRPr="00655B94">
        <w:rPr>
          <w:rFonts w:ascii="仿宋" w:eastAsia="仿宋" w:hAnsi="仿宋" w:hint="eastAsia"/>
          <w:sz w:val="30"/>
          <w:szCs w:val="30"/>
        </w:rPr>
        <w:t>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保障和改善民生的政策、着力点研究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lastRenderedPageBreak/>
        <w:t>实现精准脱贫路径与政策研究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培育首都经济新增长点研究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京津</w:t>
      </w:r>
      <w:proofErr w:type="gramStart"/>
      <w:r w:rsidRPr="00655B94">
        <w:rPr>
          <w:rFonts w:ascii="仿宋" w:eastAsia="仿宋" w:hAnsi="仿宋" w:hint="eastAsia"/>
          <w:sz w:val="30"/>
          <w:szCs w:val="30"/>
        </w:rPr>
        <w:t>冀产业</w:t>
      </w:r>
      <w:proofErr w:type="gramEnd"/>
      <w:r w:rsidRPr="00655B94">
        <w:rPr>
          <w:rFonts w:ascii="仿宋" w:eastAsia="仿宋" w:hAnsi="仿宋" w:hint="eastAsia"/>
          <w:sz w:val="30"/>
          <w:szCs w:val="30"/>
        </w:rPr>
        <w:t>协同发展研究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雾</w:t>
      </w:r>
      <w:proofErr w:type="gramStart"/>
      <w:r w:rsidRPr="00655B94">
        <w:rPr>
          <w:rFonts w:ascii="仿宋" w:eastAsia="仿宋" w:hAnsi="仿宋" w:hint="eastAsia"/>
          <w:sz w:val="30"/>
          <w:szCs w:val="30"/>
        </w:rPr>
        <w:t>霾</w:t>
      </w:r>
      <w:proofErr w:type="gramEnd"/>
      <w:r w:rsidRPr="00655B94">
        <w:rPr>
          <w:rFonts w:ascii="仿宋" w:eastAsia="仿宋" w:hAnsi="仿宋" w:hint="eastAsia"/>
          <w:sz w:val="30"/>
          <w:szCs w:val="30"/>
        </w:rPr>
        <w:t>治理的协同机制研究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机动车限购限行政策效果评价研究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公共交通提价和财政补贴政策效果评价研究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互联网发展与北京市产业转型升级的理论与实践研究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“一带一路”新战略与北京发展研究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产业转型升级与扩大就业问题研究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北京市社会治理的理论与实践研究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北京市未来产业增长点和产业集群研究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新科技革命与北京市创新驱动研究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北京市高新科技成果转化研究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北京市近10年来经济发展经验研究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北京市物流业发展研究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北京市会展经济研究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北京市水资源利用研究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北京市公共财政能力研究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proofErr w:type="gramStart"/>
      <w:r w:rsidRPr="00655B94">
        <w:rPr>
          <w:rFonts w:ascii="仿宋" w:eastAsia="仿宋" w:hAnsi="仿宋" w:hint="eastAsia"/>
          <w:sz w:val="30"/>
          <w:szCs w:val="30"/>
        </w:rPr>
        <w:t>营改增</w:t>
      </w:r>
      <w:proofErr w:type="gramEnd"/>
      <w:r w:rsidRPr="00655B94">
        <w:rPr>
          <w:rFonts w:ascii="仿宋" w:eastAsia="仿宋" w:hAnsi="仿宋" w:hint="eastAsia"/>
          <w:sz w:val="30"/>
          <w:szCs w:val="30"/>
        </w:rPr>
        <w:t>对北京市企业影响研究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小</w:t>
      </w:r>
      <w:proofErr w:type="gramStart"/>
      <w:r w:rsidRPr="00655B94">
        <w:rPr>
          <w:rFonts w:ascii="仿宋" w:eastAsia="仿宋" w:hAnsi="仿宋" w:hint="eastAsia"/>
          <w:sz w:val="30"/>
          <w:szCs w:val="30"/>
        </w:rPr>
        <w:t>微金融</w:t>
      </w:r>
      <w:proofErr w:type="gramEnd"/>
      <w:r w:rsidRPr="00655B94">
        <w:rPr>
          <w:rFonts w:ascii="仿宋" w:eastAsia="仿宋" w:hAnsi="仿宋" w:hint="eastAsia"/>
          <w:sz w:val="30"/>
          <w:szCs w:val="30"/>
        </w:rPr>
        <w:t>与小</w:t>
      </w:r>
      <w:proofErr w:type="gramStart"/>
      <w:r w:rsidRPr="00655B94">
        <w:rPr>
          <w:rFonts w:ascii="仿宋" w:eastAsia="仿宋" w:hAnsi="仿宋" w:hint="eastAsia"/>
          <w:sz w:val="30"/>
          <w:szCs w:val="30"/>
        </w:rPr>
        <w:t>微企业</w:t>
      </w:r>
      <w:proofErr w:type="gramEnd"/>
      <w:r w:rsidRPr="00655B94">
        <w:rPr>
          <w:rFonts w:ascii="仿宋" w:eastAsia="仿宋" w:hAnsi="仿宋" w:hint="eastAsia"/>
          <w:sz w:val="30"/>
          <w:szCs w:val="30"/>
        </w:rPr>
        <w:t>发展研究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新机场建设与北京临</w:t>
      </w:r>
      <w:proofErr w:type="gramStart"/>
      <w:r w:rsidRPr="00655B94">
        <w:rPr>
          <w:rFonts w:ascii="仿宋" w:eastAsia="仿宋" w:hAnsi="仿宋" w:hint="eastAsia"/>
          <w:sz w:val="30"/>
          <w:szCs w:val="30"/>
        </w:rPr>
        <w:t>空经济</w:t>
      </w:r>
      <w:proofErr w:type="gramEnd"/>
      <w:r w:rsidRPr="00655B94">
        <w:rPr>
          <w:rFonts w:ascii="仿宋" w:eastAsia="仿宋" w:hAnsi="仿宋" w:hint="eastAsia"/>
          <w:sz w:val="30"/>
          <w:szCs w:val="30"/>
        </w:rPr>
        <w:t>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北京文化产业发展研究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北京旅游产业发展研究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lastRenderedPageBreak/>
        <w:t>中关村科技园发展研究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北京市战略性新兴产业研究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北京市失地农民再就业研究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北京农村土地制度改革研究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北京城市建设的经验与教训研究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区域协同创新的机理与机制研究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北京发展高精尖产业结构研究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北京医疗资源优化配置研究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北京创业生态研究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股权</w:t>
      </w:r>
      <w:proofErr w:type="gramStart"/>
      <w:r w:rsidRPr="00655B94">
        <w:rPr>
          <w:rFonts w:ascii="仿宋" w:eastAsia="仿宋" w:hAnsi="仿宋" w:hint="eastAsia"/>
          <w:sz w:val="30"/>
          <w:szCs w:val="30"/>
        </w:rPr>
        <w:t>众筹问题</w:t>
      </w:r>
      <w:proofErr w:type="gramEnd"/>
      <w:r w:rsidRPr="00655B94">
        <w:rPr>
          <w:rFonts w:ascii="仿宋" w:eastAsia="仿宋" w:hAnsi="仿宋" w:hint="eastAsia"/>
          <w:sz w:val="30"/>
          <w:szCs w:val="30"/>
        </w:rPr>
        <w:t>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深化收入分配制度改革研究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北京地方债问题研究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冬奥会对北京的经济效应研究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北京市治理体系和治理能力现代化的理论和实践研究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十八大以来北京市政府管理创新研究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大数据时代北京城市智能化管理模式研究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大数据环境下北京</w:t>
      </w:r>
      <w:r w:rsidRPr="00655B94">
        <w:rPr>
          <w:rFonts w:ascii="仿宋" w:eastAsia="仿宋" w:hAnsi="仿宋"/>
          <w:sz w:val="30"/>
          <w:szCs w:val="30"/>
        </w:rPr>
        <w:t>公共政策评估研究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</w:t>
      </w:r>
      <w:r w:rsidRPr="00655B94">
        <w:rPr>
          <w:rFonts w:ascii="仿宋" w:eastAsia="仿宋" w:hAnsi="仿宋"/>
          <w:sz w:val="30"/>
          <w:szCs w:val="30"/>
        </w:rPr>
        <w:t>社区公共服务</w:t>
      </w:r>
      <w:r w:rsidRPr="00655B94">
        <w:rPr>
          <w:rFonts w:ascii="仿宋" w:eastAsia="仿宋" w:hAnsi="仿宋" w:hint="eastAsia"/>
          <w:sz w:val="30"/>
          <w:szCs w:val="30"/>
        </w:rPr>
        <w:t>供给机制创新</w:t>
      </w:r>
      <w:r w:rsidRPr="00655B94">
        <w:rPr>
          <w:rFonts w:ascii="仿宋" w:eastAsia="仿宋" w:hAnsi="仿宋"/>
          <w:sz w:val="30"/>
          <w:szCs w:val="30"/>
        </w:rPr>
        <w:t>研</w:t>
      </w:r>
      <w:r w:rsidRPr="00655B94">
        <w:rPr>
          <w:rFonts w:ascii="仿宋" w:eastAsia="仿宋" w:hAnsi="仿宋" w:hint="eastAsia"/>
          <w:sz w:val="30"/>
          <w:szCs w:val="30"/>
        </w:rPr>
        <w:t>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</w:t>
      </w:r>
      <w:r w:rsidRPr="00655B94">
        <w:rPr>
          <w:rFonts w:ascii="仿宋" w:eastAsia="仿宋" w:hAnsi="仿宋"/>
          <w:sz w:val="30"/>
          <w:szCs w:val="30"/>
        </w:rPr>
        <w:t>城市管理衍生大数据的分析与利用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</w:t>
      </w:r>
      <w:r w:rsidRPr="00655B94">
        <w:rPr>
          <w:rFonts w:ascii="仿宋" w:eastAsia="仿宋" w:hAnsi="仿宋"/>
          <w:sz w:val="30"/>
          <w:szCs w:val="30"/>
        </w:rPr>
        <w:t>城市</w:t>
      </w:r>
      <w:r w:rsidRPr="00655B94">
        <w:rPr>
          <w:rFonts w:ascii="仿宋" w:eastAsia="仿宋" w:hAnsi="仿宋" w:hint="eastAsia"/>
          <w:sz w:val="30"/>
          <w:szCs w:val="30"/>
        </w:rPr>
        <w:t>建设的</w:t>
      </w:r>
      <w:r w:rsidRPr="00655B94">
        <w:rPr>
          <w:rFonts w:ascii="仿宋" w:eastAsia="仿宋" w:hAnsi="仿宋"/>
          <w:sz w:val="30"/>
          <w:szCs w:val="30"/>
        </w:rPr>
        <w:t>可持续发展体制机制创新研究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/>
          <w:sz w:val="30"/>
          <w:szCs w:val="30"/>
        </w:rPr>
        <w:t>社会资本投资参与</w:t>
      </w:r>
      <w:r w:rsidRPr="00655B94">
        <w:rPr>
          <w:rFonts w:ascii="仿宋" w:eastAsia="仿宋" w:hAnsi="仿宋" w:hint="eastAsia"/>
          <w:sz w:val="30"/>
          <w:szCs w:val="30"/>
        </w:rPr>
        <w:t>北京</w:t>
      </w:r>
      <w:r w:rsidRPr="00655B94">
        <w:rPr>
          <w:rFonts w:ascii="仿宋" w:eastAsia="仿宋" w:hAnsi="仿宋"/>
          <w:sz w:val="30"/>
          <w:szCs w:val="30"/>
        </w:rPr>
        <w:t>城市建设研究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新中国北京城市管理变迁史研究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北京企业经营管理发展史研究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lastRenderedPageBreak/>
        <w:t>新常态下</w:t>
      </w:r>
      <w:r w:rsidRPr="00655B94">
        <w:rPr>
          <w:rFonts w:ascii="仿宋" w:eastAsia="仿宋" w:hAnsi="仿宋"/>
          <w:sz w:val="30"/>
          <w:szCs w:val="30"/>
        </w:rPr>
        <w:t>中关村示范区整体创新能力</w:t>
      </w:r>
      <w:r w:rsidRPr="00655B94">
        <w:rPr>
          <w:rFonts w:ascii="仿宋" w:eastAsia="仿宋" w:hAnsi="仿宋" w:hint="eastAsia"/>
          <w:sz w:val="30"/>
          <w:szCs w:val="30"/>
        </w:rPr>
        <w:t>提升研究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/>
          <w:sz w:val="30"/>
          <w:szCs w:val="30"/>
        </w:rPr>
        <w:t>首都知识产权和标准化战略</w:t>
      </w:r>
      <w:r w:rsidRPr="00655B94">
        <w:rPr>
          <w:rFonts w:ascii="仿宋" w:eastAsia="仿宋" w:hAnsi="仿宋" w:hint="eastAsia"/>
          <w:sz w:val="30"/>
          <w:szCs w:val="30"/>
        </w:rPr>
        <w:t>管理</w:t>
      </w:r>
      <w:r w:rsidRPr="00655B94">
        <w:rPr>
          <w:rFonts w:ascii="仿宋" w:eastAsia="仿宋" w:hAnsi="仿宋"/>
          <w:sz w:val="30"/>
          <w:szCs w:val="30"/>
        </w:rPr>
        <w:t>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京津</w:t>
      </w:r>
      <w:proofErr w:type="gramStart"/>
      <w:r w:rsidRPr="00655B94">
        <w:rPr>
          <w:rFonts w:ascii="仿宋" w:eastAsia="仿宋" w:hAnsi="仿宋" w:hint="eastAsia"/>
          <w:sz w:val="30"/>
          <w:szCs w:val="30"/>
        </w:rPr>
        <w:t>冀区域</w:t>
      </w:r>
      <w:proofErr w:type="gramEnd"/>
      <w:r w:rsidRPr="00655B94">
        <w:rPr>
          <w:rFonts w:ascii="仿宋" w:eastAsia="仿宋" w:hAnsi="仿宋" w:hint="eastAsia"/>
          <w:sz w:val="30"/>
          <w:szCs w:val="30"/>
        </w:rPr>
        <w:t>创新资源整合与产业优化研究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/>
          <w:sz w:val="30"/>
          <w:szCs w:val="30"/>
        </w:rPr>
        <w:t>北京市区县差异</w:t>
      </w:r>
      <w:proofErr w:type="gramStart"/>
      <w:r w:rsidRPr="00655B94">
        <w:rPr>
          <w:rFonts w:ascii="仿宋" w:eastAsia="仿宋" w:hAnsi="仿宋"/>
          <w:sz w:val="30"/>
          <w:szCs w:val="30"/>
        </w:rPr>
        <w:t>化考核</w:t>
      </w:r>
      <w:proofErr w:type="gramEnd"/>
      <w:r w:rsidRPr="00655B94">
        <w:rPr>
          <w:rFonts w:ascii="仿宋" w:eastAsia="仿宋" w:hAnsi="仿宋"/>
          <w:sz w:val="30"/>
          <w:szCs w:val="30"/>
        </w:rPr>
        <w:t>评价体系研究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/>
          <w:sz w:val="30"/>
          <w:szCs w:val="30"/>
        </w:rPr>
        <w:t>北京市电子商务与网络消费发展研究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北京市促进产学研用协同创新机制与政策研究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北京负面清单管理研究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北京科技创新产业联盟与产业自主创新研究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新常态下加速北京市现代服务业升级战略研究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“经济新常态”产生的背景与原因研究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北京市国有企业混合所有制改革研究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proofErr w:type="gramStart"/>
      <w:r w:rsidRPr="00655B94">
        <w:rPr>
          <w:rFonts w:ascii="仿宋" w:eastAsia="仿宋" w:hAnsi="仿宋" w:hint="eastAsia"/>
          <w:sz w:val="30"/>
          <w:szCs w:val="30"/>
        </w:rPr>
        <w:t>南水北调后京津</w:t>
      </w:r>
      <w:proofErr w:type="gramEnd"/>
      <w:r w:rsidRPr="00655B94">
        <w:rPr>
          <w:rFonts w:ascii="仿宋" w:eastAsia="仿宋" w:hAnsi="仿宋" w:hint="eastAsia"/>
          <w:sz w:val="30"/>
          <w:szCs w:val="30"/>
        </w:rPr>
        <w:t>冀海河流域生态修复大系统管理研究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京津冀公共服务一体化研究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北京老字号文化创新研究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北京创意旅游发展战略研究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北京旅游消费者行为模式与营销策略研究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北京美丽乡村建设与管理研究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北京农村社区</w:t>
      </w:r>
      <w:proofErr w:type="gramStart"/>
      <w:r w:rsidRPr="00655B94">
        <w:rPr>
          <w:rFonts w:ascii="仿宋" w:eastAsia="仿宋" w:hAnsi="仿宋" w:hint="eastAsia"/>
          <w:sz w:val="30"/>
          <w:szCs w:val="30"/>
        </w:rPr>
        <w:t>化及其</w:t>
      </w:r>
      <w:proofErr w:type="gramEnd"/>
      <w:r w:rsidRPr="00655B94">
        <w:rPr>
          <w:rFonts w:ascii="仿宋" w:eastAsia="仿宋" w:hAnsi="仿宋" w:hint="eastAsia"/>
          <w:sz w:val="30"/>
          <w:szCs w:val="30"/>
        </w:rPr>
        <w:t>治理研究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北京生态补偿机制及其管理问题研究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北京食品供应和食品安全管理研究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新常态背景下北京公共危机治理创新研究</w:t>
      </w:r>
    </w:p>
    <w:p w:rsidR="007545AF" w:rsidRPr="00655B94" w:rsidRDefault="00655B94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京津冀跨域突发事件应急处理和应对联动机制</w:t>
      </w:r>
      <w:r w:rsidR="007545AF" w:rsidRPr="00655B94">
        <w:rPr>
          <w:rFonts w:ascii="仿宋" w:eastAsia="仿宋" w:hAnsi="仿宋" w:hint="eastAsia"/>
          <w:sz w:val="30"/>
          <w:szCs w:val="30"/>
        </w:rPr>
        <w:t>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大数据下北京服务型政府建设的路径和机制研究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lastRenderedPageBreak/>
        <w:t>北京房地产泡沫风险的化解及治理研究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北京社会团体和社会组织管理研究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北京慈善组织的发育和评价研究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北京水资源的综合利用和整体性管理研究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北京公交系统的整体性管理机制构建研究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北京环境污染的系统性协同治理研究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大数据时代网络治理研究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北京权力清单与行政审批改革问题研究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北京文化产业集约化发展研究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北京高新技术、经济开发区管理问题研究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北京各类体育赛事管理研究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北京文化资源的综合利用和管理研究</w:t>
      </w:r>
    </w:p>
    <w:p w:rsidR="007545AF" w:rsidRPr="00655B94" w:rsidRDefault="007545AF" w:rsidP="00F33FE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北京自然资源资产负债表编制及其管理研究</w:t>
      </w:r>
    </w:p>
    <w:p w:rsidR="007545AF" w:rsidRDefault="007545AF" w:rsidP="00F33FE8">
      <w:pPr>
        <w:spacing w:line="600" w:lineRule="exact"/>
        <w:ind w:left="378" w:hangingChars="118" w:hanging="378"/>
        <w:rPr>
          <w:rFonts w:ascii="黑体" w:eastAsia="黑体"/>
          <w:sz w:val="32"/>
          <w:szCs w:val="32"/>
        </w:rPr>
      </w:pPr>
    </w:p>
    <w:p w:rsidR="00F33FE8" w:rsidRDefault="00F33FE8" w:rsidP="00F33FE8">
      <w:pPr>
        <w:spacing w:line="600" w:lineRule="exact"/>
        <w:ind w:left="378" w:hangingChars="118" w:hanging="378"/>
        <w:rPr>
          <w:rFonts w:ascii="黑体" w:eastAsia="黑体"/>
          <w:sz w:val="32"/>
          <w:szCs w:val="32"/>
        </w:rPr>
      </w:pPr>
    </w:p>
    <w:p w:rsidR="007545AF" w:rsidRDefault="007545AF" w:rsidP="00F33FE8">
      <w:pPr>
        <w:spacing w:line="600" w:lineRule="exact"/>
        <w:ind w:left="378" w:hangingChars="118" w:hanging="378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法学学科</w:t>
      </w:r>
    </w:p>
    <w:p w:rsidR="007545AF" w:rsidRPr="00655B94" w:rsidRDefault="00655B94" w:rsidP="00F33FE8">
      <w:pPr>
        <w:pStyle w:val="a3"/>
        <w:numPr>
          <w:ilvl w:val="0"/>
          <w:numId w:val="4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中国特色社会主义法治体系研究</w:t>
      </w:r>
    </w:p>
    <w:p w:rsidR="007545AF" w:rsidRPr="00655B94" w:rsidRDefault="00655B94" w:rsidP="00F33FE8">
      <w:pPr>
        <w:pStyle w:val="a3"/>
        <w:numPr>
          <w:ilvl w:val="0"/>
          <w:numId w:val="4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法治中国首善之区建设研究</w:t>
      </w:r>
    </w:p>
    <w:p w:rsidR="007545AF" w:rsidRPr="00655B94" w:rsidRDefault="00655B94" w:rsidP="00F33FE8">
      <w:pPr>
        <w:pStyle w:val="a3"/>
        <w:numPr>
          <w:ilvl w:val="0"/>
          <w:numId w:val="4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北京市实施全面推进依法治国战略研究</w:t>
      </w:r>
    </w:p>
    <w:p w:rsidR="007545AF" w:rsidRPr="00655B94" w:rsidRDefault="00655B94" w:rsidP="00F33FE8">
      <w:pPr>
        <w:pStyle w:val="a3"/>
        <w:numPr>
          <w:ilvl w:val="0"/>
          <w:numId w:val="4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宪法实践的动力机制研究</w:t>
      </w:r>
    </w:p>
    <w:p w:rsidR="007545AF" w:rsidRPr="00655B94" w:rsidRDefault="00655B94" w:rsidP="00F33FE8">
      <w:pPr>
        <w:pStyle w:val="a3"/>
        <w:numPr>
          <w:ilvl w:val="0"/>
          <w:numId w:val="4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提高地方立法质量研究</w:t>
      </w:r>
    </w:p>
    <w:p w:rsidR="007545AF" w:rsidRPr="00655B94" w:rsidRDefault="00655B94" w:rsidP="00F33FE8">
      <w:pPr>
        <w:pStyle w:val="a3"/>
        <w:numPr>
          <w:ilvl w:val="0"/>
          <w:numId w:val="4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京津冀一体化的法律保障机制研究</w:t>
      </w:r>
    </w:p>
    <w:p w:rsidR="007545AF" w:rsidRPr="00655B94" w:rsidRDefault="00655B94" w:rsidP="00F33FE8">
      <w:pPr>
        <w:pStyle w:val="a3"/>
        <w:numPr>
          <w:ilvl w:val="0"/>
          <w:numId w:val="4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行政决策的公众参与法律制度研究</w:t>
      </w:r>
    </w:p>
    <w:p w:rsidR="007545AF" w:rsidRPr="00655B94" w:rsidRDefault="00655B94" w:rsidP="00F33FE8">
      <w:pPr>
        <w:pStyle w:val="a3"/>
        <w:numPr>
          <w:ilvl w:val="0"/>
          <w:numId w:val="4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lastRenderedPageBreak/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北京市新型城镇化进程中的法律问题研究</w:t>
      </w:r>
    </w:p>
    <w:p w:rsidR="007545AF" w:rsidRPr="00655B94" w:rsidRDefault="00655B94" w:rsidP="00F33FE8">
      <w:pPr>
        <w:pStyle w:val="a3"/>
        <w:numPr>
          <w:ilvl w:val="0"/>
          <w:numId w:val="4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巡视制度建设研究</w:t>
      </w:r>
    </w:p>
    <w:p w:rsidR="007545AF" w:rsidRPr="00655B94" w:rsidRDefault="007545AF" w:rsidP="00F33FE8">
      <w:pPr>
        <w:pStyle w:val="a3"/>
        <w:numPr>
          <w:ilvl w:val="0"/>
          <w:numId w:val="4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反腐倡廉建设的法律理论框架研究</w:t>
      </w:r>
    </w:p>
    <w:p w:rsidR="007545AF" w:rsidRPr="00655B94" w:rsidRDefault="007545AF" w:rsidP="00F33FE8">
      <w:pPr>
        <w:pStyle w:val="a3"/>
        <w:numPr>
          <w:ilvl w:val="0"/>
          <w:numId w:val="4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北京市小官巨贪问题的形成与治理</w:t>
      </w:r>
    </w:p>
    <w:p w:rsidR="007545AF" w:rsidRPr="00655B94" w:rsidRDefault="007545AF" w:rsidP="00F33FE8">
      <w:pPr>
        <w:pStyle w:val="a3"/>
        <w:numPr>
          <w:ilvl w:val="0"/>
          <w:numId w:val="4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加强反腐败国际合作研究</w:t>
      </w:r>
    </w:p>
    <w:p w:rsidR="007545AF" w:rsidRPr="00655B94" w:rsidRDefault="007545AF" w:rsidP="00F33FE8">
      <w:pPr>
        <w:pStyle w:val="a3"/>
        <w:numPr>
          <w:ilvl w:val="0"/>
          <w:numId w:val="4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地方人大常委会监督司法工作的路径研究</w:t>
      </w:r>
    </w:p>
    <w:p w:rsidR="007545AF" w:rsidRPr="00655B94" w:rsidRDefault="007545AF" w:rsidP="00F33FE8">
      <w:pPr>
        <w:pStyle w:val="a3"/>
        <w:numPr>
          <w:ilvl w:val="0"/>
          <w:numId w:val="4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北京市公共财政监督制度研究</w:t>
      </w:r>
    </w:p>
    <w:p w:rsidR="007545AF" w:rsidRPr="00655B94" w:rsidRDefault="007545AF" w:rsidP="00F33FE8">
      <w:pPr>
        <w:pStyle w:val="a3"/>
        <w:numPr>
          <w:ilvl w:val="0"/>
          <w:numId w:val="4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北京市乡镇执法权问题研究</w:t>
      </w:r>
    </w:p>
    <w:p w:rsidR="007545AF" w:rsidRPr="00655B94" w:rsidRDefault="007545AF" w:rsidP="00F33FE8">
      <w:pPr>
        <w:pStyle w:val="a3"/>
        <w:numPr>
          <w:ilvl w:val="0"/>
          <w:numId w:val="4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中国传统法律文化与当代法治建设研究</w:t>
      </w:r>
    </w:p>
    <w:p w:rsidR="007545AF" w:rsidRPr="00655B94" w:rsidRDefault="007545AF" w:rsidP="00F33FE8">
      <w:pPr>
        <w:pStyle w:val="a3"/>
        <w:numPr>
          <w:ilvl w:val="0"/>
          <w:numId w:val="4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中国古代司法机关之间权力制衡研究</w:t>
      </w:r>
    </w:p>
    <w:p w:rsidR="007545AF" w:rsidRPr="00655B94" w:rsidRDefault="007545AF" w:rsidP="00F33FE8">
      <w:pPr>
        <w:pStyle w:val="a3"/>
        <w:numPr>
          <w:ilvl w:val="0"/>
          <w:numId w:val="4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中国监察制度研究</w:t>
      </w:r>
    </w:p>
    <w:p w:rsidR="007545AF" w:rsidRPr="00655B94" w:rsidRDefault="007545AF" w:rsidP="00F33FE8">
      <w:pPr>
        <w:pStyle w:val="a3"/>
        <w:numPr>
          <w:ilvl w:val="0"/>
          <w:numId w:val="4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中国近代法制变革研究</w:t>
      </w:r>
    </w:p>
    <w:p w:rsidR="007545AF" w:rsidRPr="00655B94" w:rsidRDefault="007545AF" w:rsidP="00F33FE8">
      <w:pPr>
        <w:pStyle w:val="a3"/>
        <w:numPr>
          <w:ilvl w:val="0"/>
          <w:numId w:val="4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北京市房地产交易问题研究</w:t>
      </w:r>
    </w:p>
    <w:p w:rsidR="007545AF" w:rsidRPr="00655B94" w:rsidRDefault="007545AF" w:rsidP="00F33FE8">
      <w:pPr>
        <w:pStyle w:val="a3"/>
        <w:numPr>
          <w:ilvl w:val="0"/>
          <w:numId w:val="4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北京市完善行政执法与刑事司法衔接研究</w:t>
      </w:r>
    </w:p>
    <w:p w:rsidR="007545AF" w:rsidRPr="00655B94" w:rsidRDefault="007545AF" w:rsidP="00F33FE8">
      <w:pPr>
        <w:pStyle w:val="a3"/>
        <w:numPr>
          <w:ilvl w:val="0"/>
          <w:numId w:val="4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京津冀地区环境治理与区域性环境政策法律协调机制研究</w:t>
      </w:r>
    </w:p>
    <w:p w:rsidR="007545AF" w:rsidRPr="00655B94" w:rsidRDefault="007545AF" w:rsidP="00F33FE8">
      <w:pPr>
        <w:pStyle w:val="a3"/>
        <w:numPr>
          <w:ilvl w:val="0"/>
          <w:numId w:val="4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北京市集</w:t>
      </w:r>
      <w:proofErr w:type="gramStart"/>
      <w:r w:rsidRPr="00655B94">
        <w:rPr>
          <w:rFonts w:ascii="仿宋" w:eastAsia="仿宋" w:hAnsi="仿宋" w:hint="eastAsia"/>
          <w:sz w:val="30"/>
          <w:szCs w:val="30"/>
        </w:rPr>
        <w:t>体劳动</w:t>
      </w:r>
      <w:proofErr w:type="gramEnd"/>
      <w:r w:rsidRPr="00655B94">
        <w:rPr>
          <w:rFonts w:ascii="仿宋" w:eastAsia="仿宋" w:hAnsi="仿宋" w:hint="eastAsia"/>
          <w:sz w:val="30"/>
          <w:szCs w:val="30"/>
        </w:rPr>
        <w:t>争议处理法律制度研究</w:t>
      </w:r>
    </w:p>
    <w:p w:rsidR="007545AF" w:rsidRPr="00655B94" w:rsidRDefault="007545AF" w:rsidP="00F33FE8">
      <w:pPr>
        <w:pStyle w:val="a3"/>
        <w:numPr>
          <w:ilvl w:val="0"/>
          <w:numId w:val="4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民间融资的法律规制研究</w:t>
      </w:r>
    </w:p>
    <w:p w:rsidR="007545AF" w:rsidRPr="00655B94" w:rsidRDefault="007545AF" w:rsidP="00F33FE8">
      <w:pPr>
        <w:pStyle w:val="a3"/>
        <w:numPr>
          <w:ilvl w:val="0"/>
          <w:numId w:val="4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移动互联网环境下的版权保护研究</w:t>
      </w:r>
    </w:p>
    <w:p w:rsidR="007545AF" w:rsidRPr="00655B94" w:rsidRDefault="007545AF" w:rsidP="00F33FE8">
      <w:pPr>
        <w:pStyle w:val="a3"/>
        <w:numPr>
          <w:ilvl w:val="0"/>
          <w:numId w:val="4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大数据环境下个人信息保护研究</w:t>
      </w:r>
    </w:p>
    <w:p w:rsidR="007545AF" w:rsidRPr="00655B94" w:rsidRDefault="007545AF" w:rsidP="00F33FE8">
      <w:pPr>
        <w:pStyle w:val="a3"/>
        <w:numPr>
          <w:ilvl w:val="0"/>
          <w:numId w:val="4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慈善事业立法问题研究</w:t>
      </w:r>
    </w:p>
    <w:p w:rsidR="007545AF" w:rsidRPr="00655B94" w:rsidRDefault="007545AF" w:rsidP="00F33FE8">
      <w:pPr>
        <w:pStyle w:val="a3"/>
        <w:numPr>
          <w:ilvl w:val="0"/>
          <w:numId w:val="4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司法管理体制改革研究</w:t>
      </w:r>
    </w:p>
    <w:p w:rsidR="007545AF" w:rsidRPr="00655B94" w:rsidRDefault="007545AF" w:rsidP="00F33FE8">
      <w:pPr>
        <w:pStyle w:val="a3"/>
        <w:numPr>
          <w:ilvl w:val="0"/>
          <w:numId w:val="4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法官职业保障机制研究</w:t>
      </w:r>
    </w:p>
    <w:p w:rsidR="007545AF" w:rsidRPr="00655B94" w:rsidRDefault="007545AF" w:rsidP="00F33FE8">
      <w:pPr>
        <w:pStyle w:val="a3"/>
        <w:numPr>
          <w:ilvl w:val="0"/>
          <w:numId w:val="4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推进以审判为中心的刑事诉讼制度改革研究</w:t>
      </w:r>
    </w:p>
    <w:p w:rsidR="007545AF" w:rsidRPr="00655B94" w:rsidRDefault="007545AF" w:rsidP="00F33FE8">
      <w:pPr>
        <w:pStyle w:val="a3"/>
        <w:numPr>
          <w:ilvl w:val="0"/>
          <w:numId w:val="4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lastRenderedPageBreak/>
        <w:t>环境公益诉讼制度研究</w:t>
      </w:r>
    </w:p>
    <w:p w:rsidR="007545AF" w:rsidRPr="00655B94" w:rsidRDefault="007545AF" w:rsidP="00F33FE8">
      <w:pPr>
        <w:pStyle w:val="a3"/>
        <w:numPr>
          <w:ilvl w:val="0"/>
          <w:numId w:val="4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proofErr w:type="gramStart"/>
      <w:r w:rsidRPr="00655B94">
        <w:rPr>
          <w:rFonts w:ascii="仿宋" w:eastAsia="仿宋" w:hAnsi="仿宋" w:hint="eastAsia"/>
          <w:sz w:val="30"/>
          <w:szCs w:val="30"/>
        </w:rPr>
        <w:t>刑事速裁程序</w:t>
      </w:r>
      <w:proofErr w:type="gramEnd"/>
      <w:r w:rsidRPr="00655B94">
        <w:rPr>
          <w:rFonts w:ascii="仿宋" w:eastAsia="仿宋" w:hAnsi="仿宋" w:hint="eastAsia"/>
          <w:sz w:val="30"/>
          <w:szCs w:val="30"/>
        </w:rPr>
        <w:t>研究</w:t>
      </w:r>
    </w:p>
    <w:p w:rsidR="007545AF" w:rsidRPr="00655B94" w:rsidRDefault="007545AF" w:rsidP="00F33FE8">
      <w:pPr>
        <w:pStyle w:val="a3"/>
        <w:numPr>
          <w:ilvl w:val="0"/>
          <w:numId w:val="4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刑事庭前会议程序适用规则研究</w:t>
      </w:r>
    </w:p>
    <w:p w:rsidR="007545AF" w:rsidRPr="00655B94" w:rsidRDefault="007545AF" w:rsidP="00F33FE8">
      <w:pPr>
        <w:pStyle w:val="a3"/>
        <w:numPr>
          <w:ilvl w:val="0"/>
          <w:numId w:val="4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刑事简易程序适用问题研究</w:t>
      </w:r>
    </w:p>
    <w:p w:rsidR="007545AF" w:rsidRPr="00655B94" w:rsidRDefault="007545AF" w:rsidP="00F33FE8">
      <w:pPr>
        <w:pStyle w:val="a3"/>
        <w:numPr>
          <w:ilvl w:val="0"/>
          <w:numId w:val="4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农村土地信托制度研究</w:t>
      </w:r>
    </w:p>
    <w:p w:rsidR="007545AF" w:rsidRPr="00655B94" w:rsidRDefault="007545AF" w:rsidP="00F33FE8">
      <w:pPr>
        <w:pStyle w:val="a3"/>
        <w:numPr>
          <w:ilvl w:val="0"/>
          <w:numId w:val="4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不动产统一登记制度研究</w:t>
      </w:r>
    </w:p>
    <w:p w:rsidR="007545AF" w:rsidRPr="00655B94" w:rsidRDefault="007545AF" w:rsidP="00F33FE8">
      <w:pPr>
        <w:pStyle w:val="a3"/>
        <w:numPr>
          <w:ilvl w:val="0"/>
          <w:numId w:val="4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政府和社会资本合作法律问题研究</w:t>
      </w:r>
    </w:p>
    <w:p w:rsidR="007545AF" w:rsidRPr="00655B94" w:rsidRDefault="007545AF" w:rsidP="00F33FE8">
      <w:pPr>
        <w:pStyle w:val="a3"/>
        <w:numPr>
          <w:ilvl w:val="0"/>
          <w:numId w:val="4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行政垄断的法律规制研究</w:t>
      </w:r>
    </w:p>
    <w:p w:rsidR="007545AF" w:rsidRPr="00655B94" w:rsidRDefault="007545AF" w:rsidP="00F33FE8">
      <w:pPr>
        <w:pStyle w:val="a3"/>
        <w:numPr>
          <w:ilvl w:val="0"/>
          <w:numId w:val="4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北京市房屋租赁管理及立法研究</w:t>
      </w:r>
    </w:p>
    <w:p w:rsidR="007545AF" w:rsidRPr="00655B94" w:rsidRDefault="007545AF" w:rsidP="00F33FE8">
      <w:pPr>
        <w:pStyle w:val="a3"/>
        <w:numPr>
          <w:ilvl w:val="0"/>
          <w:numId w:val="4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北京市物业服务管理及立法研究</w:t>
      </w:r>
    </w:p>
    <w:p w:rsidR="007545AF" w:rsidRPr="00655B94" w:rsidRDefault="007545AF" w:rsidP="00F33FE8">
      <w:pPr>
        <w:pStyle w:val="a3"/>
        <w:numPr>
          <w:ilvl w:val="0"/>
          <w:numId w:val="4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北京市未成年人犯罪调研</w:t>
      </w:r>
    </w:p>
    <w:p w:rsidR="007545AF" w:rsidRPr="00655B94" w:rsidRDefault="007545AF" w:rsidP="00F33FE8">
      <w:pPr>
        <w:pStyle w:val="a3"/>
        <w:numPr>
          <w:ilvl w:val="0"/>
          <w:numId w:val="4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民事执行体制改革研究</w:t>
      </w:r>
    </w:p>
    <w:p w:rsidR="007545AF" w:rsidRPr="00655B94" w:rsidRDefault="007545AF" w:rsidP="00F33FE8">
      <w:pPr>
        <w:pStyle w:val="a3"/>
        <w:numPr>
          <w:ilvl w:val="0"/>
          <w:numId w:val="4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科技成果转化的法律保障机制研究</w:t>
      </w:r>
    </w:p>
    <w:p w:rsidR="007545AF" w:rsidRDefault="007545AF" w:rsidP="00DA0E94">
      <w:pPr>
        <w:spacing w:line="600" w:lineRule="exact"/>
        <w:rPr>
          <w:sz w:val="28"/>
          <w:szCs w:val="28"/>
        </w:rPr>
      </w:pPr>
    </w:p>
    <w:p w:rsidR="00DA0E94" w:rsidRPr="00DA0E94" w:rsidRDefault="00DA0E94" w:rsidP="00DA0E94">
      <w:pPr>
        <w:spacing w:line="600" w:lineRule="exact"/>
        <w:rPr>
          <w:sz w:val="28"/>
          <w:szCs w:val="28"/>
        </w:rPr>
      </w:pPr>
    </w:p>
    <w:p w:rsidR="007545AF" w:rsidRDefault="007545AF" w:rsidP="00F33FE8"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教育学学科</w:t>
      </w:r>
    </w:p>
    <w:p w:rsidR="007545AF" w:rsidRPr="00655B94" w:rsidRDefault="00655B94" w:rsidP="00F33FE8">
      <w:pPr>
        <w:pStyle w:val="a7"/>
        <w:numPr>
          <w:ilvl w:val="0"/>
          <w:numId w:val="5"/>
        </w:numPr>
        <w:spacing w:line="6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北京市教育资源优化配置研究</w:t>
      </w:r>
    </w:p>
    <w:p w:rsidR="007545AF" w:rsidRPr="00655B94" w:rsidRDefault="00655B94" w:rsidP="00F33FE8">
      <w:pPr>
        <w:pStyle w:val="a7"/>
        <w:numPr>
          <w:ilvl w:val="0"/>
          <w:numId w:val="5"/>
        </w:numPr>
        <w:spacing w:line="6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北京市学前教育发展现状及改革研究</w:t>
      </w:r>
    </w:p>
    <w:p w:rsidR="007545AF" w:rsidRPr="00655B94" w:rsidRDefault="00655B94" w:rsidP="00F33FE8">
      <w:pPr>
        <w:pStyle w:val="a7"/>
        <w:numPr>
          <w:ilvl w:val="0"/>
          <w:numId w:val="5"/>
        </w:numPr>
        <w:spacing w:line="6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北京市基础教育综合改革研究</w:t>
      </w:r>
    </w:p>
    <w:p w:rsidR="007545AF" w:rsidRPr="00655B94" w:rsidRDefault="00655B94" w:rsidP="00F33FE8">
      <w:pPr>
        <w:pStyle w:val="a7"/>
        <w:numPr>
          <w:ilvl w:val="0"/>
          <w:numId w:val="5"/>
        </w:numPr>
        <w:spacing w:line="6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中小学综合素质评价研究</w:t>
      </w:r>
    </w:p>
    <w:p w:rsidR="007545AF" w:rsidRPr="00655B94" w:rsidRDefault="00655B94" w:rsidP="00F33FE8">
      <w:pPr>
        <w:pStyle w:val="a7"/>
        <w:numPr>
          <w:ilvl w:val="0"/>
          <w:numId w:val="5"/>
        </w:numPr>
        <w:spacing w:line="6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中小学开展优秀传统文化教育的理论与实践研究</w:t>
      </w:r>
    </w:p>
    <w:p w:rsidR="007545AF" w:rsidRPr="00655B94" w:rsidRDefault="00655B94" w:rsidP="00F33FE8">
      <w:pPr>
        <w:pStyle w:val="a7"/>
        <w:numPr>
          <w:ilvl w:val="0"/>
          <w:numId w:val="5"/>
        </w:numPr>
        <w:spacing w:line="6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北京中小学教育质量评估体系研究</w:t>
      </w:r>
    </w:p>
    <w:p w:rsidR="007545AF" w:rsidRPr="00655B94" w:rsidRDefault="00655B94" w:rsidP="00F33FE8">
      <w:pPr>
        <w:pStyle w:val="a7"/>
        <w:numPr>
          <w:ilvl w:val="0"/>
          <w:numId w:val="5"/>
        </w:numPr>
        <w:spacing w:line="6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北京市中小学教师整体素质状况调研</w:t>
      </w:r>
    </w:p>
    <w:p w:rsidR="007545AF" w:rsidRPr="00655B94" w:rsidRDefault="00655B94" w:rsidP="00F33FE8">
      <w:pPr>
        <w:pStyle w:val="a7"/>
        <w:numPr>
          <w:ilvl w:val="0"/>
          <w:numId w:val="5"/>
        </w:numPr>
        <w:spacing w:line="6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北京中小学管理指标体系研究</w:t>
      </w:r>
    </w:p>
    <w:p w:rsidR="007545AF" w:rsidRPr="00655B94" w:rsidRDefault="00655B94" w:rsidP="00F33FE8">
      <w:pPr>
        <w:pStyle w:val="a7"/>
        <w:numPr>
          <w:ilvl w:val="0"/>
          <w:numId w:val="5"/>
        </w:numPr>
        <w:spacing w:line="6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北京市中小学体育与艺术教育改革研究</w:t>
      </w:r>
    </w:p>
    <w:p w:rsidR="007545AF" w:rsidRPr="00655B94" w:rsidRDefault="007545AF" w:rsidP="00F33FE8">
      <w:pPr>
        <w:pStyle w:val="a7"/>
        <w:numPr>
          <w:ilvl w:val="0"/>
          <w:numId w:val="5"/>
        </w:numPr>
        <w:spacing w:line="600" w:lineRule="exac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北京市中小学心理健康调研</w:t>
      </w:r>
    </w:p>
    <w:p w:rsidR="007545AF" w:rsidRPr="00655B94" w:rsidRDefault="007545AF" w:rsidP="00F33FE8">
      <w:pPr>
        <w:pStyle w:val="a7"/>
        <w:numPr>
          <w:ilvl w:val="0"/>
          <w:numId w:val="5"/>
        </w:numPr>
        <w:spacing w:line="600" w:lineRule="exac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北京市中小学心理辅导研究</w:t>
      </w:r>
    </w:p>
    <w:p w:rsidR="007545AF" w:rsidRPr="00655B94" w:rsidRDefault="007545AF" w:rsidP="00F33FE8">
      <w:pPr>
        <w:pStyle w:val="a7"/>
        <w:numPr>
          <w:ilvl w:val="0"/>
          <w:numId w:val="5"/>
        </w:numPr>
        <w:spacing w:line="600" w:lineRule="exac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中学生生涯规划教育研究</w:t>
      </w:r>
    </w:p>
    <w:p w:rsidR="007545AF" w:rsidRPr="00655B94" w:rsidRDefault="007545AF" w:rsidP="00F33FE8">
      <w:pPr>
        <w:pStyle w:val="a7"/>
        <w:numPr>
          <w:ilvl w:val="0"/>
          <w:numId w:val="5"/>
        </w:numPr>
        <w:spacing w:line="600" w:lineRule="exac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高等教育治理能力现代化研究</w:t>
      </w:r>
    </w:p>
    <w:p w:rsidR="007545AF" w:rsidRPr="00655B94" w:rsidRDefault="007545AF" w:rsidP="00F33FE8">
      <w:pPr>
        <w:pStyle w:val="a7"/>
        <w:numPr>
          <w:ilvl w:val="0"/>
          <w:numId w:val="5"/>
        </w:numPr>
        <w:spacing w:line="600" w:lineRule="exac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高等教育综合改革理论与模式研究</w:t>
      </w:r>
    </w:p>
    <w:p w:rsidR="007545AF" w:rsidRPr="00655B94" w:rsidRDefault="007545AF" w:rsidP="00F33FE8">
      <w:pPr>
        <w:pStyle w:val="a7"/>
        <w:numPr>
          <w:ilvl w:val="0"/>
          <w:numId w:val="5"/>
        </w:numPr>
        <w:spacing w:line="600" w:lineRule="exac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京津冀地区高等教育协同发展战略研究</w:t>
      </w:r>
    </w:p>
    <w:p w:rsidR="007545AF" w:rsidRPr="00655B94" w:rsidRDefault="007545AF" w:rsidP="00F33FE8">
      <w:pPr>
        <w:pStyle w:val="a7"/>
        <w:numPr>
          <w:ilvl w:val="0"/>
          <w:numId w:val="5"/>
        </w:numPr>
        <w:spacing w:line="600" w:lineRule="exac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传统文化与高等教育现代化的关系研究</w:t>
      </w:r>
    </w:p>
    <w:p w:rsidR="007545AF" w:rsidRPr="00655B94" w:rsidRDefault="007545AF" w:rsidP="00F33FE8">
      <w:pPr>
        <w:pStyle w:val="a7"/>
        <w:numPr>
          <w:ilvl w:val="0"/>
          <w:numId w:val="5"/>
        </w:numPr>
        <w:spacing w:line="600" w:lineRule="exac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特殊教育学校课程改革研究</w:t>
      </w:r>
    </w:p>
    <w:p w:rsidR="007545AF" w:rsidRPr="00655B94" w:rsidRDefault="007545AF" w:rsidP="00F33FE8">
      <w:pPr>
        <w:pStyle w:val="a7"/>
        <w:numPr>
          <w:ilvl w:val="0"/>
          <w:numId w:val="5"/>
        </w:numPr>
        <w:spacing w:line="600" w:lineRule="exac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教育行政管理“负面清单”研究</w:t>
      </w:r>
    </w:p>
    <w:p w:rsidR="007545AF" w:rsidRPr="00655B94" w:rsidRDefault="007545AF" w:rsidP="00F33FE8">
      <w:pPr>
        <w:pStyle w:val="a7"/>
        <w:numPr>
          <w:ilvl w:val="0"/>
          <w:numId w:val="5"/>
        </w:numPr>
        <w:spacing w:line="600" w:lineRule="exac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留学生教育及教育国际化发展研究</w:t>
      </w:r>
    </w:p>
    <w:p w:rsidR="007545AF" w:rsidRPr="00655B94" w:rsidRDefault="007545AF" w:rsidP="00F33FE8">
      <w:pPr>
        <w:pStyle w:val="a7"/>
        <w:numPr>
          <w:ilvl w:val="0"/>
          <w:numId w:val="5"/>
        </w:numPr>
        <w:spacing w:line="600" w:lineRule="exac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北京市属高校与中央部委院校协同发展研究</w:t>
      </w:r>
    </w:p>
    <w:p w:rsidR="007545AF" w:rsidRPr="00655B94" w:rsidRDefault="007545AF" w:rsidP="00F33FE8">
      <w:pPr>
        <w:pStyle w:val="a7"/>
        <w:numPr>
          <w:ilvl w:val="0"/>
          <w:numId w:val="5"/>
        </w:numPr>
        <w:spacing w:line="600" w:lineRule="exac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高校与社会组织协同育人研究</w:t>
      </w:r>
    </w:p>
    <w:p w:rsidR="007545AF" w:rsidRPr="00655B94" w:rsidRDefault="007545AF" w:rsidP="00F33FE8">
      <w:pPr>
        <w:pStyle w:val="a7"/>
        <w:numPr>
          <w:ilvl w:val="0"/>
          <w:numId w:val="5"/>
        </w:numPr>
        <w:spacing w:line="600" w:lineRule="exac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大学生思想意识状况调研</w:t>
      </w:r>
    </w:p>
    <w:p w:rsidR="007545AF" w:rsidRPr="00655B94" w:rsidRDefault="007545AF" w:rsidP="00F33FE8">
      <w:pPr>
        <w:pStyle w:val="a7"/>
        <w:numPr>
          <w:ilvl w:val="0"/>
          <w:numId w:val="5"/>
        </w:numPr>
        <w:spacing w:line="600" w:lineRule="exac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应用技术高校育人模式研究</w:t>
      </w:r>
    </w:p>
    <w:p w:rsidR="007545AF" w:rsidRPr="00655B94" w:rsidRDefault="007545AF" w:rsidP="00F33FE8">
      <w:pPr>
        <w:pStyle w:val="a7"/>
        <w:numPr>
          <w:ilvl w:val="0"/>
          <w:numId w:val="5"/>
        </w:numPr>
        <w:spacing w:line="600" w:lineRule="exac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职业教育校企合作办学保障机制研究</w:t>
      </w:r>
    </w:p>
    <w:p w:rsidR="007545AF" w:rsidRPr="00655B94" w:rsidRDefault="007545AF" w:rsidP="00F33FE8">
      <w:pPr>
        <w:pStyle w:val="a7"/>
        <w:numPr>
          <w:ilvl w:val="0"/>
          <w:numId w:val="5"/>
        </w:numPr>
        <w:spacing w:line="600" w:lineRule="exac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北京市高校招生考试制度改革研究</w:t>
      </w:r>
    </w:p>
    <w:p w:rsidR="007545AF" w:rsidRPr="00655B94" w:rsidRDefault="007545AF" w:rsidP="00F33FE8">
      <w:pPr>
        <w:pStyle w:val="a7"/>
        <w:numPr>
          <w:ilvl w:val="0"/>
          <w:numId w:val="5"/>
        </w:numPr>
        <w:spacing w:line="600" w:lineRule="exac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网络学习环境与学生学习适应性发展研究</w:t>
      </w:r>
    </w:p>
    <w:p w:rsidR="007545AF" w:rsidRPr="00655B94" w:rsidRDefault="007545AF" w:rsidP="00F33FE8">
      <w:pPr>
        <w:pStyle w:val="a7"/>
        <w:numPr>
          <w:ilvl w:val="0"/>
          <w:numId w:val="5"/>
        </w:numPr>
        <w:spacing w:line="600" w:lineRule="exac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北京市青少年情绪能力发展与社会适应研究</w:t>
      </w:r>
    </w:p>
    <w:p w:rsidR="00DA0E94" w:rsidRPr="00DA0E94" w:rsidRDefault="007545AF" w:rsidP="00F33FE8">
      <w:pPr>
        <w:pStyle w:val="a7"/>
        <w:numPr>
          <w:ilvl w:val="0"/>
          <w:numId w:val="5"/>
        </w:numPr>
        <w:spacing w:line="600" w:lineRule="exac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北京市流动儿童教育研究</w:t>
      </w:r>
    </w:p>
    <w:p w:rsidR="00DA0E94" w:rsidRDefault="00DA0E94" w:rsidP="00F33FE8">
      <w:pPr>
        <w:spacing w:line="600" w:lineRule="exact"/>
        <w:rPr>
          <w:rFonts w:ascii="黑体" w:eastAsia="黑体"/>
          <w:sz w:val="32"/>
          <w:szCs w:val="32"/>
        </w:rPr>
      </w:pPr>
    </w:p>
    <w:p w:rsidR="00DA0E94" w:rsidRDefault="00DA0E94" w:rsidP="00F33FE8">
      <w:pPr>
        <w:spacing w:line="600" w:lineRule="exact"/>
        <w:rPr>
          <w:rFonts w:ascii="黑体" w:eastAsia="黑体"/>
          <w:sz w:val="32"/>
          <w:szCs w:val="32"/>
        </w:rPr>
      </w:pPr>
    </w:p>
    <w:p w:rsidR="007545AF" w:rsidRDefault="007545AF" w:rsidP="00F33FE8"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社会学学科</w:t>
      </w:r>
    </w:p>
    <w:p w:rsidR="007545AF" w:rsidRPr="00655B94" w:rsidRDefault="00655B94" w:rsidP="00F33FE8">
      <w:pPr>
        <w:pStyle w:val="a3"/>
        <w:numPr>
          <w:ilvl w:val="0"/>
          <w:numId w:val="6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首都新型城镇化建设研究</w:t>
      </w:r>
    </w:p>
    <w:p w:rsidR="007545AF" w:rsidRPr="00655B94" w:rsidRDefault="00655B94" w:rsidP="00F33FE8">
      <w:pPr>
        <w:pStyle w:val="a3"/>
        <w:numPr>
          <w:ilvl w:val="0"/>
          <w:numId w:val="6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京津冀地区城乡发展不平衡问题研究</w:t>
      </w:r>
    </w:p>
    <w:p w:rsidR="007545AF" w:rsidRPr="00655B94" w:rsidRDefault="00655B94" w:rsidP="00F33FE8">
      <w:pPr>
        <w:pStyle w:val="a3"/>
        <w:numPr>
          <w:ilvl w:val="0"/>
          <w:numId w:val="6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京津冀地区社会协同治理研究</w:t>
      </w:r>
    </w:p>
    <w:p w:rsidR="007545AF" w:rsidRPr="00655B94" w:rsidRDefault="00655B94" w:rsidP="00F33FE8">
      <w:pPr>
        <w:pStyle w:val="a3"/>
        <w:numPr>
          <w:ilvl w:val="0"/>
          <w:numId w:val="6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北京市城乡基层社会治理研究</w:t>
      </w:r>
    </w:p>
    <w:p w:rsidR="007545AF" w:rsidRPr="00655B94" w:rsidRDefault="00655B94" w:rsidP="00F33FE8">
      <w:pPr>
        <w:pStyle w:val="a3"/>
        <w:numPr>
          <w:ilvl w:val="0"/>
          <w:numId w:val="6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北京市流动人口聚居区的社会治理研究</w:t>
      </w:r>
    </w:p>
    <w:p w:rsidR="007545AF" w:rsidRPr="00655B94" w:rsidRDefault="00655B94" w:rsidP="00F33FE8">
      <w:pPr>
        <w:pStyle w:val="a3"/>
        <w:numPr>
          <w:ilvl w:val="0"/>
          <w:numId w:val="6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北京市政府购买公共服务与社会组织发展研究</w:t>
      </w:r>
    </w:p>
    <w:p w:rsidR="007545AF" w:rsidRPr="00655B94" w:rsidRDefault="00655B94" w:rsidP="00F33FE8">
      <w:pPr>
        <w:pStyle w:val="a3"/>
        <w:numPr>
          <w:ilvl w:val="0"/>
          <w:numId w:val="6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北京市社会组织网络的建设与发展研究</w:t>
      </w:r>
    </w:p>
    <w:p w:rsidR="007545AF" w:rsidRPr="00655B94" w:rsidRDefault="00655B94" w:rsidP="00F33FE8">
      <w:pPr>
        <w:pStyle w:val="a3"/>
        <w:numPr>
          <w:ilvl w:val="0"/>
          <w:numId w:val="6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北京市社会治理中的社交网传播与社会动员研究</w:t>
      </w:r>
    </w:p>
    <w:p w:rsidR="007545AF" w:rsidRPr="00655B94" w:rsidRDefault="00655B94" w:rsidP="00F33FE8">
      <w:pPr>
        <w:pStyle w:val="a3"/>
        <w:numPr>
          <w:ilvl w:val="0"/>
          <w:numId w:val="6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北京市社区便民服务合作组织研究</w:t>
      </w:r>
    </w:p>
    <w:p w:rsidR="007545AF" w:rsidRPr="00655B94" w:rsidRDefault="007545AF" w:rsidP="00F33FE8">
      <w:pPr>
        <w:pStyle w:val="a3"/>
        <w:numPr>
          <w:ilvl w:val="0"/>
          <w:numId w:val="6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北京市社工队伍的专业分化与能力建设研究</w:t>
      </w:r>
    </w:p>
    <w:p w:rsidR="007545AF" w:rsidRPr="00655B94" w:rsidRDefault="007545AF" w:rsidP="00F33FE8">
      <w:pPr>
        <w:pStyle w:val="a3"/>
        <w:numPr>
          <w:ilvl w:val="0"/>
          <w:numId w:val="6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北京市农村社会治理模式的古今比较</w:t>
      </w:r>
    </w:p>
    <w:p w:rsidR="007545AF" w:rsidRPr="00655B94" w:rsidRDefault="007545AF" w:rsidP="00F33FE8">
      <w:pPr>
        <w:pStyle w:val="a3"/>
        <w:numPr>
          <w:ilvl w:val="0"/>
          <w:numId w:val="6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北京市古村落文化和数据库建设研究</w:t>
      </w:r>
    </w:p>
    <w:p w:rsidR="007545AF" w:rsidRPr="00655B94" w:rsidRDefault="007545AF" w:rsidP="00F33FE8">
      <w:pPr>
        <w:pStyle w:val="a3"/>
        <w:numPr>
          <w:ilvl w:val="0"/>
          <w:numId w:val="6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北京市农村集体化治理模式研究</w:t>
      </w:r>
    </w:p>
    <w:p w:rsidR="007545AF" w:rsidRPr="00655B94" w:rsidRDefault="007545AF" w:rsidP="00F33FE8">
      <w:pPr>
        <w:pStyle w:val="a3"/>
        <w:numPr>
          <w:ilvl w:val="0"/>
          <w:numId w:val="6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北京市民的互联网生活模式研究</w:t>
      </w:r>
    </w:p>
    <w:p w:rsidR="007545AF" w:rsidRPr="00655B94" w:rsidRDefault="007545AF" w:rsidP="00F33FE8">
      <w:pPr>
        <w:pStyle w:val="a3"/>
        <w:numPr>
          <w:ilvl w:val="0"/>
          <w:numId w:val="6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北京市社会公共服务标准化的模式与发展研究</w:t>
      </w:r>
    </w:p>
    <w:p w:rsidR="007545AF" w:rsidRPr="00655B94" w:rsidRDefault="007545AF" w:rsidP="00F33FE8">
      <w:pPr>
        <w:pStyle w:val="a3"/>
        <w:numPr>
          <w:ilvl w:val="0"/>
          <w:numId w:val="6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北京市社会公共服务监督机制与反馈机制研究</w:t>
      </w:r>
    </w:p>
    <w:p w:rsidR="007545AF" w:rsidRPr="00655B94" w:rsidRDefault="007545AF" w:rsidP="00F33FE8">
      <w:pPr>
        <w:pStyle w:val="a3"/>
        <w:numPr>
          <w:ilvl w:val="0"/>
          <w:numId w:val="6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北京市社会公共服务评价指标与评估机制研究</w:t>
      </w:r>
    </w:p>
    <w:p w:rsidR="007545AF" w:rsidRPr="00655B94" w:rsidRDefault="007545AF" w:rsidP="00F33FE8">
      <w:pPr>
        <w:pStyle w:val="a3"/>
        <w:numPr>
          <w:ilvl w:val="0"/>
          <w:numId w:val="6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北京市流动人口社区公共服务的现状与发展</w:t>
      </w:r>
    </w:p>
    <w:p w:rsidR="007545AF" w:rsidRPr="00655B94" w:rsidRDefault="007545AF" w:rsidP="00F33FE8">
      <w:pPr>
        <w:pStyle w:val="a3"/>
        <w:numPr>
          <w:ilvl w:val="0"/>
          <w:numId w:val="6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京津</w:t>
      </w:r>
      <w:proofErr w:type="gramStart"/>
      <w:r w:rsidRPr="00655B94">
        <w:rPr>
          <w:rFonts w:ascii="仿宋" w:eastAsia="仿宋" w:hAnsi="仿宋" w:hint="eastAsia"/>
          <w:sz w:val="30"/>
          <w:szCs w:val="30"/>
        </w:rPr>
        <w:t>冀城</w:t>
      </w:r>
      <w:proofErr w:type="gramEnd"/>
      <w:r w:rsidRPr="00655B94">
        <w:rPr>
          <w:rFonts w:ascii="仿宋" w:eastAsia="仿宋" w:hAnsi="仿宋" w:hint="eastAsia"/>
          <w:sz w:val="30"/>
          <w:szCs w:val="30"/>
        </w:rPr>
        <w:t>乡居民环保意识调研</w:t>
      </w:r>
    </w:p>
    <w:p w:rsidR="007545AF" w:rsidRPr="00655B94" w:rsidRDefault="007545AF" w:rsidP="00F33FE8">
      <w:pPr>
        <w:pStyle w:val="a3"/>
        <w:numPr>
          <w:ilvl w:val="0"/>
          <w:numId w:val="6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交通资源布局对城市功能布局和人口分布的影响研究</w:t>
      </w:r>
    </w:p>
    <w:p w:rsidR="007545AF" w:rsidRPr="00655B94" w:rsidRDefault="007545AF" w:rsidP="00F33FE8">
      <w:pPr>
        <w:pStyle w:val="a3"/>
        <w:numPr>
          <w:ilvl w:val="0"/>
          <w:numId w:val="6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北京市依法管理人口的问题与对策研究</w:t>
      </w:r>
    </w:p>
    <w:p w:rsidR="007545AF" w:rsidRPr="00655B94" w:rsidRDefault="007545AF" w:rsidP="00F33FE8">
      <w:pPr>
        <w:pStyle w:val="a3"/>
        <w:numPr>
          <w:ilvl w:val="0"/>
          <w:numId w:val="6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北京市单独二孩政策实施现状调研</w:t>
      </w:r>
    </w:p>
    <w:p w:rsidR="007545AF" w:rsidRPr="00655B94" w:rsidRDefault="007545AF" w:rsidP="00F33FE8">
      <w:pPr>
        <w:pStyle w:val="a3"/>
        <w:numPr>
          <w:ilvl w:val="0"/>
          <w:numId w:val="6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lastRenderedPageBreak/>
        <w:t>北京市人口地理数据系统（库）建设研究</w:t>
      </w:r>
    </w:p>
    <w:p w:rsidR="007545AF" w:rsidRPr="00655B94" w:rsidRDefault="007545AF" w:rsidP="00F33FE8">
      <w:pPr>
        <w:pStyle w:val="a3"/>
        <w:numPr>
          <w:ilvl w:val="0"/>
          <w:numId w:val="6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影响北京市旧城户籍人口迁移因素调研</w:t>
      </w:r>
    </w:p>
    <w:p w:rsidR="007545AF" w:rsidRPr="00655B94" w:rsidRDefault="007545AF" w:rsidP="00F33FE8">
      <w:pPr>
        <w:pStyle w:val="a3"/>
        <w:numPr>
          <w:ilvl w:val="0"/>
          <w:numId w:val="6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北京市老龄人口管理研究</w:t>
      </w:r>
    </w:p>
    <w:p w:rsidR="007545AF" w:rsidRPr="00655B94" w:rsidRDefault="007545AF" w:rsidP="00F33FE8">
      <w:pPr>
        <w:pStyle w:val="a3"/>
        <w:numPr>
          <w:ilvl w:val="0"/>
          <w:numId w:val="6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北京市养老机构建设研究</w:t>
      </w:r>
    </w:p>
    <w:p w:rsidR="007545AF" w:rsidRPr="00655B94" w:rsidRDefault="007545AF" w:rsidP="00F33FE8">
      <w:pPr>
        <w:pStyle w:val="a3"/>
        <w:numPr>
          <w:ilvl w:val="0"/>
          <w:numId w:val="6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北京市老龄康复、护理的发展模式研究</w:t>
      </w:r>
    </w:p>
    <w:p w:rsidR="007545AF" w:rsidRPr="00655B94" w:rsidRDefault="007545AF" w:rsidP="00F33FE8">
      <w:pPr>
        <w:pStyle w:val="a3"/>
        <w:numPr>
          <w:ilvl w:val="0"/>
          <w:numId w:val="6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北京市老龄护理专业人员的培养与发展规划研究</w:t>
      </w:r>
    </w:p>
    <w:p w:rsidR="007545AF" w:rsidRPr="00655B94" w:rsidRDefault="007545AF" w:rsidP="00F33FE8">
      <w:pPr>
        <w:pStyle w:val="a3"/>
        <w:numPr>
          <w:ilvl w:val="0"/>
          <w:numId w:val="6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北京市郊区生态养老模式研究</w:t>
      </w:r>
    </w:p>
    <w:p w:rsidR="007545AF" w:rsidRPr="00655B94" w:rsidRDefault="007545AF" w:rsidP="00F33FE8">
      <w:pPr>
        <w:pStyle w:val="a3"/>
        <w:numPr>
          <w:ilvl w:val="0"/>
          <w:numId w:val="6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北京市医疗纠纷的依法治理研究</w:t>
      </w:r>
    </w:p>
    <w:p w:rsidR="007545AF" w:rsidRPr="00655B94" w:rsidRDefault="007545AF" w:rsidP="00F33FE8">
      <w:pPr>
        <w:pStyle w:val="a3"/>
        <w:numPr>
          <w:ilvl w:val="0"/>
          <w:numId w:val="6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网络社会风险的社会学研究</w:t>
      </w:r>
    </w:p>
    <w:p w:rsidR="007545AF" w:rsidRPr="00655B94" w:rsidRDefault="007545AF" w:rsidP="00F33FE8">
      <w:pPr>
        <w:pStyle w:val="a3"/>
        <w:numPr>
          <w:ilvl w:val="0"/>
          <w:numId w:val="6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网络消费文化研究</w:t>
      </w:r>
    </w:p>
    <w:p w:rsidR="007545AF" w:rsidRDefault="007545AF" w:rsidP="00F33FE8">
      <w:pPr>
        <w:spacing w:line="600" w:lineRule="exact"/>
        <w:rPr>
          <w:sz w:val="28"/>
          <w:szCs w:val="28"/>
        </w:rPr>
      </w:pPr>
    </w:p>
    <w:p w:rsidR="00DA0E94" w:rsidRDefault="00DA0E94" w:rsidP="00F33FE8">
      <w:pPr>
        <w:spacing w:line="600" w:lineRule="exact"/>
        <w:rPr>
          <w:sz w:val="28"/>
          <w:szCs w:val="28"/>
        </w:rPr>
      </w:pPr>
    </w:p>
    <w:p w:rsidR="007545AF" w:rsidRDefault="007545AF" w:rsidP="00F33FE8"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综合学科</w:t>
      </w:r>
      <w:r w:rsidR="0037046B" w:rsidRPr="0037046B">
        <w:rPr>
          <w:rFonts w:ascii="黑体" w:eastAsia="黑体" w:hint="eastAsia"/>
          <w:sz w:val="28"/>
          <w:szCs w:val="28"/>
        </w:rPr>
        <w:t>（包括城市、新闻传播、</w:t>
      </w:r>
      <w:bookmarkStart w:id="0" w:name="_GoBack"/>
      <w:bookmarkEnd w:id="0"/>
      <w:r w:rsidR="0037046B" w:rsidRPr="0037046B">
        <w:rPr>
          <w:rFonts w:ascii="黑体" w:eastAsia="黑体" w:hint="eastAsia"/>
          <w:sz w:val="28"/>
          <w:szCs w:val="28"/>
        </w:rPr>
        <w:t>图书情报、体育等）</w:t>
      </w:r>
    </w:p>
    <w:p w:rsidR="007545AF" w:rsidRPr="00655B94" w:rsidRDefault="00A71995" w:rsidP="00F33FE8">
      <w:pPr>
        <w:pStyle w:val="a3"/>
        <w:numPr>
          <w:ilvl w:val="0"/>
          <w:numId w:val="7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北京城市发展阶段性特征研究</w:t>
      </w:r>
    </w:p>
    <w:p w:rsidR="007545AF" w:rsidRPr="00655B94" w:rsidRDefault="00A71995" w:rsidP="00F33FE8">
      <w:pPr>
        <w:pStyle w:val="a3"/>
        <w:numPr>
          <w:ilvl w:val="0"/>
          <w:numId w:val="7"/>
        </w:numPr>
        <w:spacing w:line="600" w:lineRule="exact"/>
        <w:ind w:firstLineChars="0"/>
        <w:rPr>
          <w:rFonts w:ascii="宋体" w:hAnsi="宋体"/>
          <w:sz w:val="28"/>
          <w:szCs w:val="28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北京城市承载力评估研究</w:t>
      </w:r>
      <w:r w:rsidR="007545AF" w:rsidRPr="00655B94">
        <w:rPr>
          <w:rFonts w:ascii="宋体" w:hAnsi="宋体" w:hint="eastAsia"/>
          <w:sz w:val="28"/>
          <w:szCs w:val="28"/>
        </w:rPr>
        <w:t>（包括人口资源环境承载力评估等）</w:t>
      </w:r>
    </w:p>
    <w:p w:rsidR="007545AF" w:rsidRPr="00655B94" w:rsidRDefault="00A71995" w:rsidP="00F33FE8">
      <w:pPr>
        <w:pStyle w:val="a3"/>
        <w:numPr>
          <w:ilvl w:val="0"/>
          <w:numId w:val="7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京津冀一体化背景下北京城市功能定位研究</w:t>
      </w:r>
    </w:p>
    <w:p w:rsidR="007545AF" w:rsidRPr="00655B94" w:rsidRDefault="00A71995" w:rsidP="00F33FE8">
      <w:pPr>
        <w:pStyle w:val="a3"/>
        <w:numPr>
          <w:ilvl w:val="0"/>
          <w:numId w:val="7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调整</w:t>
      </w:r>
      <w:proofErr w:type="gramStart"/>
      <w:r w:rsidR="007545AF" w:rsidRPr="00655B94">
        <w:rPr>
          <w:rFonts w:ascii="仿宋" w:eastAsia="仿宋" w:hAnsi="仿宋" w:hint="eastAsia"/>
          <w:sz w:val="30"/>
          <w:szCs w:val="30"/>
        </w:rPr>
        <w:t>疏解非首都</w:t>
      </w:r>
      <w:proofErr w:type="gramEnd"/>
      <w:r w:rsidR="007545AF" w:rsidRPr="00655B94">
        <w:rPr>
          <w:rFonts w:ascii="仿宋" w:eastAsia="仿宋" w:hAnsi="仿宋" w:hint="eastAsia"/>
          <w:sz w:val="30"/>
          <w:szCs w:val="30"/>
        </w:rPr>
        <w:t>核心功能研究</w:t>
      </w:r>
    </w:p>
    <w:p w:rsidR="007545AF" w:rsidRPr="00655B94" w:rsidRDefault="00A71995" w:rsidP="00F33FE8">
      <w:pPr>
        <w:pStyle w:val="a3"/>
        <w:numPr>
          <w:ilvl w:val="0"/>
          <w:numId w:val="7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北京市控制中心城区建设规模及功能疏解研究</w:t>
      </w:r>
    </w:p>
    <w:p w:rsidR="008E3863" w:rsidRDefault="00A71995" w:rsidP="00F33FE8">
      <w:pPr>
        <w:pStyle w:val="a3"/>
        <w:numPr>
          <w:ilvl w:val="0"/>
          <w:numId w:val="7"/>
        </w:numPr>
        <w:spacing w:line="600" w:lineRule="exact"/>
        <w:ind w:firstLineChars="0"/>
        <w:rPr>
          <w:rFonts w:ascii="宋体" w:hAnsi="宋体"/>
          <w:sz w:val="28"/>
          <w:szCs w:val="28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首都城市治理能力现代化研究</w:t>
      </w:r>
      <w:r w:rsidR="007545AF" w:rsidRPr="00A71995">
        <w:rPr>
          <w:rFonts w:ascii="宋体" w:hAnsi="宋体" w:hint="eastAsia"/>
          <w:sz w:val="28"/>
          <w:szCs w:val="28"/>
        </w:rPr>
        <w:t>（包括城市管理能力，治理</w:t>
      </w:r>
      <w:proofErr w:type="gramStart"/>
      <w:r w:rsidR="007545AF" w:rsidRPr="00A71995">
        <w:rPr>
          <w:rFonts w:ascii="宋体" w:hAnsi="宋体" w:hint="eastAsia"/>
          <w:sz w:val="28"/>
          <w:szCs w:val="28"/>
        </w:rPr>
        <w:t>违</w:t>
      </w:r>
      <w:proofErr w:type="gramEnd"/>
      <w:r w:rsidR="008E3863">
        <w:rPr>
          <w:rFonts w:ascii="宋体" w:hAnsi="宋体" w:hint="eastAsia"/>
          <w:sz w:val="28"/>
          <w:szCs w:val="28"/>
        </w:rPr>
        <w:t xml:space="preserve"> </w:t>
      </w:r>
    </w:p>
    <w:p w:rsidR="007545AF" w:rsidRPr="00A71995" w:rsidRDefault="007545AF" w:rsidP="008E3863">
      <w:pPr>
        <w:pStyle w:val="a3"/>
        <w:spacing w:line="600" w:lineRule="exact"/>
        <w:ind w:leftChars="334" w:left="701" w:firstLineChars="0" w:firstLine="0"/>
        <w:rPr>
          <w:rFonts w:ascii="宋体" w:hAnsi="宋体"/>
          <w:sz w:val="28"/>
          <w:szCs w:val="28"/>
        </w:rPr>
      </w:pPr>
      <w:r w:rsidRPr="00A71995">
        <w:rPr>
          <w:rFonts w:ascii="宋体" w:hAnsi="宋体" w:hint="eastAsia"/>
          <w:sz w:val="28"/>
          <w:szCs w:val="28"/>
        </w:rPr>
        <w:t>章建筑，治理城市垃圾，强化地下水管理，海水淡化，调整城乡结构，城乡绿化建设管理机制，城市公共安全等问题研究）</w:t>
      </w:r>
    </w:p>
    <w:p w:rsidR="007545AF" w:rsidRPr="00655B94" w:rsidRDefault="00A71995" w:rsidP="00F33FE8">
      <w:pPr>
        <w:pStyle w:val="a3"/>
        <w:numPr>
          <w:ilvl w:val="0"/>
          <w:numId w:val="7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655B94">
        <w:rPr>
          <w:rFonts w:ascii="仿宋" w:eastAsia="仿宋" w:hAnsi="仿宋" w:hint="eastAsia"/>
          <w:sz w:val="30"/>
          <w:szCs w:val="30"/>
        </w:rPr>
        <w:t>北京城市精细化管理研究</w:t>
      </w:r>
    </w:p>
    <w:p w:rsidR="00CD743C" w:rsidRPr="00655B94" w:rsidRDefault="00A71995" w:rsidP="00F33FE8">
      <w:pPr>
        <w:pStyle w:val="a3"/>
        <w:numPr>
          <w:ilvl w:val="0"/>
          <w:numId w:val="7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 w:rsidR="00CD743C" w:rsidRPr="00655B94">
        <w:rPr>
          <w:rFonts w:ascii="仿宋" w:eastAsia="仿宋" w:hAnsi="仿宋" w:hint="eastAsia"/>
          <w:sz w:val="30"/>
          <w:szCs w:val="30"/>
        </w:rPr>
        <w:t>北京生态环境变迁研究</w:t>
      </w:r>
    </w:p>
    <w:p w:rsidR="00CD743C" w:rsidRPr="00655B94" w:rsidRDefault="00A71995" w:rsidP="00F33FE8">
      <w:pPr>
        <w:pStyle w:val="a3"/>
        <w:numPr>
          <w:ilvl w:val="0"/>
          <w:numId w:val="7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 xml:space="preserve">　</w:t>
      </w:r>
      <w:r w:rsidR="00CD743C" w:rsidRPr="00655B94">
        <w:rPr>
          <w:rFonts w:ascii="仿宋" w:eastAsia="仿宋" w:hAnsi="仿宋" w:hint="eastAsia"/>
          <w:sz w:val="30"/>
          <w:szCs w:val="30"/>
        </w:rPr>
        <w:t>北京建筑遗产价值评估与再利用研究</w:t>
      </w:r>
    </w:p>
    <w:p w:rsidR="007545AF" w:rsidRPr="00655B94" w:rsidRDefault="007545AF" w:rsidP="00F33FE8">
      <w:pPr>
        <w:pStyle w:val="a3"/>
        <w:numPr>
          <w:ilvl w:val="0"/>
          <w:numId w:val="7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北京市交通拥堵综合治理研究</w:t>
      </w:r>
    </w:p>
    <w:p w:rsidR="007545AF" w:rsidRPr="00655B94" w:rsidRDefault="007545AF" w:rsidP="00F33FE8">
      <w:pPr>
        <w:pStyle w:val="a3"/>
        <w:numPr>
          <w:ilvl w:val="0"/>
          <w:numId w:val="7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北京市破解停车难问题研究</w:t>
      </w:r>
    </w:p>
    <w:p w:rsidR="00A71995" w:rsidRDefault="007545AF" w:rsidP="00F33FE8">
      <w:pPr>
        <w:pStyle w:val="a3"/>
        <w:numPr>
          <w:ilvl w:val="0"/>
          <w:numId w:val="7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北京城乡规划布局的合理性及引导机制研究</w:t>
      </w:r>
    </w:p>
    <w:p w:rsidR="008E3863" w:rsidRPr="008E3863" w:rsidRDefault="007545AF" w:rsidP="00F33FE8">
      <w:pPr>
        <w:pStyle w:val="a3"/>
        <w:numPr>
          <w:ilvl w:val="0"/>
          <w:numId w:val="7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深入推进城乡结合</w:t>
      </w:r>
      <w:proofErr w:type="gramStart"/>
      <w:r w:rsidRPr="00A71995">
        <w:rPr>
          <w:rFonts w:ascii="仿宋" w:eastAsia="仿宋" w:hAnsi="仿宋" w:hint="eastAsia"/>
          <w:sz w:val="30"/>
          <w:szCs w:val="30"/>
        </w:rPr>
        <w:t>部治理</w:t>
      </w:r>
      <w:proofErr w:type="gramEnd"/>
      <w:r w:rsidRPr="00A71995">
        <w:rPr>
          <w:rFonts w:ascii="仿宋" w:eastAsia="仿宋" w:hAnsi="仿宋" w:hint="eastAsia"/>
          <w:sz w:val="30"/>
          <w:szCs w:val="30"/>
        </w:rPr>
        <w:t>重大问题研究</w:t>
      </w:r>
      <w:r w:rsidRPr="00A71995">
        <w:rPr>
          <w:rFonts w:ascii="宋体" w:hAnsi="宋体" w:hint="eastAsia"/>
          <w:sz w:val="28"/>
          <w:szCs w:val="28"/>
        </w:rPr>
        <w:t>（包括集体土地流转、</w:t>
      </w:r>
      <w:r w:rsidR="008E3863">
        <w:rPr>
          <w:rFonts w:ascii="宋体" w:hAnsi="宋体" w:hint="eastAsia"/>
          <w:sz w:val="28"/>
          <w:szCs w:val="28"/>
        </w:rPr>
        <w:t xml:space="preserve"> </w:t>
      </w:r>
    </w:p>
    <w:p w:rsidR="007545AF" w:rsidRPr="00A71995" w:rsidRDefault="007545AF" w:rsidP="008E3863">
      <w:pPr>
        <w:pStyle w:val="a3"/>
        <w:spacing w:line="600" w:lineRule="exact"/>
        <w:ind w:leftChars="200" w:left="420" w:firstLineChars="150"/>
        <w:rPr>
          <w:rFonts w:ascii="仿宋" w:eastAsia="仿宋" w:hAnsi="仿宋"/>
          <w:sz w:val="30"/>
          <w:szCs w:val="30"/>
        </w:rPr>
      </w:pPr>
      <w:r w:rsidRPr="00A71995">
        <w:rPr>
          <w:rFonts w:ascii="宋体" w:hAnsi="宋体" w:hint="eastAsia"/>
          <w:sz w:val="28"/>
          <w:szCs w:val="28"/>
        </w:rPr>
        <w:t>保护农民利益等）</w:t>
      </w:r>
    </w:p>
    <w:p w:rsidR="007545AF" w:rsidRPr="00655B94" w:rsidRDefault="007545AF" w:rsidP="00F33FE8">
      <w:pPr>
        <w:pStyle w:val="a3"/>
        <w:numPr>
          <w:ilvl w:val="0"/>
          <w:numId w:val="7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北京小城镇及新城建设研究</w:t>
      </w:r>
    </w:p>
    <w:p w:rsidR="007545AF" w:rsidRPr="00655B94" w:rsidRDefault="007545AF" w:rsidP="00F33FE8">
      <w:pPr>
        <w:pStyle w:val="a3"/>
        <w:numPr>
          <w:ilvl w:val="0"/>
          <w:numId w:val="7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乡镇街道办事处在城市建设管理中的责任研究</w:t>
      </w:r>
    </w:p>
    <w:p w:rsidR="007545AF" w:rsidRPr="00655B94" w:rsidRDefault="007545AF" w:rsidP="00F33FE8">
      <w:pPr>
        <w:pStyle w:val="a3"/>
        <w:numPr>
          <w:ilvl w:val="0"/>
          <w:numId w:val="7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北京地区图书馆资源整合共享机制研究</w:t>
      </w:r>
    </w:p>
    <w:p w:rsidR="007545AF" w:rsidRPr="00655B94" w:rsidRDefault="007545AF" w:rsidP="00F33FE8">
      <w:pPr>
        <w:pStyle w:val="a3"/>
        <w:numPr>
          <w:ilvl w:val="0"/>
          <w:numId w:val="7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珍贵文献修复与保护机制研究</w:t>
      </w:r>
    </w:p>
    <w:p w:rsidR="007545AF" w:rsidRPr="00655B94" w:rsidRDefault="007545AF" w:rsidP="00F33FE8">
      <w:pPr>
        <w:pStyle w:val="a3"/>
        <w:numPr>
          <w:ilvl w:val="0"/>
          <w:numId w:val="7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读者阅读倾向调研</w:t>
      </w:r>
    </w:p>
    <w:p w:rsidR="007545AF" w:rsidRPr="00655B94" w:rsidRDefault="007545AF" w:rsidP="00F33FE8">
      <w:pPr>
        <w:pStyle w:val="a3"/>
        <w:numPr>
          <w:ilvl w:val="0"/>
          <w:numId w:val="7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数字化博物馆建设研究</w:t>
      </w:r>
    </w:p>
    <w:p w:rsidR="007545AF" w:rsidRPr="00655B94" w:rsidRDefault="007545AF" w:rsidP="00F33FE8">
      <w:pPr>
        <w:pStyle w:val="a3"/>
        <w:numPr>
          <w:ilvl w:val="0"/>
          <w:numId w:val="7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档案资源开发与利用研究</w:t>
      </w:r>
    </w:p>
    <w:p w:rsidR="007545AF" w:rsidRPr="00655B94" w:rsidRDefault="007545AF" w:rsidP="00F33FE8">
      <w:pPr>
        <w:pStyle w:val="a3"/>
        <w:numPr>
          <w:ilvl w:val="0"/>
          <w:numId w:val="7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网络文献资源开发与利用研究</w:t>
      </w:r>
    </w:p>
    <w:p w:rsidR="007545AF" w:rsidRPr="00655B94" w:rsidRDefault="007545AF" w:rsidP="00F33FE8">
      <w:pPr>
        <w:pStyle w:val="a3"/>
        <w:numPr>
          <w:ilvl w:val="0"/>
          <w:numId w:val="7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新媒体环境下政府信息传播研究</w:t>
      </w:r>
    </w:p>
    <w:p w:rsidR="007545AF" w:rsidRPr="00655B94" w:rsidRDefault="007545AF" w:rsidP="00F33FE8">
      <w:pPr>
        <w:pStyle w:val="a3"/>
        <w:numPr>
          <w:ilvl w:val="0"/>
          <w:numId w:val="7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传统媒体与新兴媒体融合发展研究</w:t>
      </w:r>
    </w:p>
    <w:p w:rsidR="007545AF" w:rsidRPr="00655B94" w:rsidRDefault="007545AF" w:rsidP="00F33FE8">
      <w:pPr>
        <w:pStyle w:val="a3"/>
        <w:numPr>
          <w:ilvl w:val="0"/>
          <w:numId w:val="7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中西新媒体管理对比研究</w:t>
      </w:r>
    </w:p>
    <w:p w:rsidR="007545AF" w:rsidRPr="00655B94" w:rsidRDefault="007545AF" w:rsidP="00F33FE8">
      <w:pPr>
        <w:pStyle w:val="a3"/>
        <w:numPr>
          <w:ilvl w:val="0"/>
          <w:numId w:val="7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新媒体舆论的理论模型及对策研究</w:t>
      </w:r>
    </w:p>
    <w:p w:rsidR="007545AF" w:rsidRPr="00655B94" w:rsidRDefault="007545AF" w:rsidP="00F33FE8">
      <w:pPr>
        <w:pStyle w:val="a3"/>
        <w:numPr>
          <w:ilvl w:val="0"/>
          <w:numId w:val="7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新媒体用户研究</w:t>
      </w:r>
    </w:p>
    <w:p w:rsidR="007545AF" w:rsidRPr="00655B94" w:rsidRDefault="007545AF" w:rsidP="00F33FE8">
      <w:pPr>
        <w:pStyle w:val="a3"/>
        <w:numPr>
          <w:ilvl w:val="0"/>
          <w:numId w:val="7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改革开放以来北京传媒业发展研究</w:t>
      </w:r>
    </w:p>
    <w:p w:rsidR="007545AF" w:rsidRPr="00655B94" w:rsidRDefault="007545AF" w:rsidP="00F33FE8">
      <w:pPr>
        <w:pStyle w:val="a3"/>
        <w:numPr>
          <w:ilvl w:val="0"/>
          <w:numId w:val="7"/>
        </w:numPr>
        <w:spacing w:line="600" w:lineRule="exact"/>
        <w:ind w:firstLineChars="0"/>
        <w:jc w:val="lef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国际大型体育赛事与国家城市形象研究</w:t>
      </w:r>
    </w:p>
    <w:p w:rsidR="007545AF" w:rsidRPr="00655B94" w:rsidRDefault="007545AF" w:rsidP="00F33FE8">
      <w:pPr>
        <w:pStyle w:val="a3"/>
        <w:numPr>
          <w:ilvl w:val="0"/>
          <w:numId w:val="7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北京市奥运场馆运营与管理模式研究</w:t>
      </w:r>
    </w:p>
    <w:p w:rsidR="007545AF" w:rsidRPr="00655B94" w:rsidRDefault="007545AF" w:rsidP="00F33FE8">
      <w:pPr>
        <w:pStyle w:val="a3"/>
        <w:numPr>
          <w:ilvl w:val="0"/>
          <w:numId w:val="7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北京市民体质健康管理平台的构建研究</w:t>
      </w:r>
    </w:p>
    <w:p w:rsidR="007545AF" w:rsidRPr="00655B94" w:rsidRDefault="007545AF" w:rsidP="00F33FE8">
      <w:pPr>
        <w:pStyle w:val="a3"/>
        <w:numPr>
          <w:ilvl w:val="0"/>
          <w:numId w:val="7"/>
        </w:numPr>
        <w:spacing w:line="600" w:lineRule="exact"/>
        <w:ind w:firstLineChars="0"/>
        <w:jc w:val="left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lastRenderedPageBreak/>
        <w:t>体育产业与健康产业协同发展研究</w:t>
      </w:r>
    </w:p>
    <w:p w:rsidR="007545AF" w:rsidRPr="00655B94" w:rsidRDefault="007545AF" w:rsidP="00F33FE8">
      <w:pPr>
        <w:pStyle w:val="a3"/>
        <w:numPr>
          <w:ilvl w:val="0"/>
          <w:numId w:val="7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655B94">
        <w:rPr>
          <w:rFonts w:ascii="仿宋" w:eastAsia="仿宋" w:hAnsi="仿宋" w:hint="eastAsia"/>
          <w:sz w:val="30"/>
          <w:szCs w:val="30"/>
        </w:rPr>
        <w:t>大数据背景下体育传媒研究</w:t>
      </w:r>
    </w:p>
    <w:p w:rsidR="007545AF" w:rsidRDefault="007545AF" w:rsidP="00F33FE8">
      <w:pPr>
        <w:spacing w:line="600" w:lineRule="exact"/>
        <w:rPr>
          <w:rFonts w:ascii="仿宋" w:eastAsia="仿宋" w:hAnsi="仿宋"/>
          <w:sz w:val="30"/>
          <w:szCs w:val="30"/>
        </w:rPr>
      </w:pPr>
    </w:p>
    <w:p w:rsidR="00DA0E94" w:rsidRPr="00655B94" w:rsidRDefault="00DA0E94" w:rsidP="00F33FE8">
      <w:pPr>
        <w:spacing w:line="600" w:lineRule="exact"/>
        <w:rPr>
          <w:rFonts w:ascii="仿宋" w:eastAsia="仿宋" w:hAnsi="仿宋"/>
          <w:sz w:val="30"/>
          <w:szCs w:val="30"/>
        </w:rPr>
      </w:pPr>
    </w:p>
    <w:p w:rsidR="007545AF" w:rsidRDefault="007545AF" w:rsidP="00F33FE8"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历史学学科</w:t>
      </w:r>
    </w:p>
    <w:p w:rsidR="007545AF" w:rsidRPr="00A71995" w:rsidRDefault="00A71995" w:rsidP="00F33FE8">
      <w:pPr>
        <w:pStyle w:val="a3"/>
        <w:numPr>
          <w:ilvl w:val="0"/>
          <w:numId w:val="8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A71995">
        <w:rPr>
          <w:rFonts w:ascii="仿宋" w:eastAsia="仿宋" w:hAnsi="仿宋" w:hint="eastAsia"/>
          <w:sz w:val="30"/>
          <w:szCs w:val="30"/>
        </w:rPr>
        <w:t>清代京畿研究</w:t>
      </w:r>
    </w:p>
    <w:p w:rsidR="007545AF" w:rsidRPr="00A71995" w:rsidRDefault="00A71995" w:rsidP="00F33FE8">
      <w:pPr>
        <w:pStyle w:val="a3"/>
        <w:numPr>
          <w:ilvl w:val="0"/>
          <w:numId w:val="8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A71995">
        <w:rPr>
          <w:rFonts w:ascii="仿宋" w:eastAsia="仿宋" w:hAnsi="仿宋" w:hint="eastAsia"/>
          <w:sz w:val="30"/>
          <w:szCs w:val="30"/>
        </w:rPr>
        <w:t>世界史视野下的北京城市史研究</w:t>
      </w:r>
    </w:p>
    <w:p w:rsidR="007545AF" w:rsidRPr="00A71995" w:rsidRDefault="00A71995" w:rsidP="00F33FE8">
      <w:pPr>
        <w:pStyle w:val="a3"/>
        <w:numPr>
          <w:ilvl w:val="0"/>
          <w:numId w:val="8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A71995">
        <w:rPr>
          <w:rFonts w:ascii="仿宋" w:eastAsia="仿宋" w:hAnsi="仿宋" w:hint="eastAsia"/>
          <w:sz w:val="30"/>
          <w:szCs w:val="30"/>
        </w:rPr>
        <w:t>世界古都比较研究</w:t>
      </w:r>
    </w:p>
    <w:p w:rsidR="007545AF" w:rsidRPr="00A71995" w:rsidRDefault="00A71995" w:rsidP="00F33FE8">
      <w:pPr>
        <w:pStyle w:val="a3"/>
        <w:numPr>
          <w:ilvl w:val="0"/>
          <w:numId w:val="8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A71995">
        <w:rPr>
          <w:rFonts w:ascii="仿宋" w:eastAsia="仿宋" w:hAnsi="仿宋" w:hint="eastAsia"/>
          <w:sz w:val="30"/>
          <w:szCs w:val="30"/>
        </w:rPr>
        <w:t>明清两朝国家治理体系研究</w:t>
      </w:r>
    </w:p>
    <w:p w:rsidR="007545AF" w:rsidRPr="00A71995" w:rsidRDefault="00A71995" w:rsidP="00F33FE8">
      <w:pPr>
        <w:pStyle w:val="a3"/>
        <w:numPr>
          <w:ilvl w:val="0"/>
          <w:numId w:val="8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A71995">
        <w:rPr>
          <w:rFonts w:ascii="仿宋" w:eastAsia="仿宋" w:hAnsi="仿宋" w:hint="eastAsia"/>
          <w:sz w:val="30"/>
          <w:szCs w:val="30"/>
        </w:rPr>
        <w:t>北京历史时期突发自然灾害及应急机制研究</w:t>
      </w:r>
    </w:p>
    <w:p w:rsidR="007545AF" w:rsidRPr="00A71995" w:rsidRDefault="00A71995" w:rsidP="00F33FE8">
      <w:pPr>
        <w:pStyle w:val="a3"/>
        <w:numPr>
          <w:ilvl w:val="0"/>
          <w:numId w:val="8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A71995">
        <w:rPr>
          <w:rFonts w:ascii="仿宋" w:eastAsia="仿宋" w:hAnsi="仿宋" w:hint="eastAsia"/>
          <w:sz w:val="30"/>
          <w:szCs w:val="30"/>
        </w:rPr>
        <w:t>元代以来北京人口政策研究</w:t>
      </w:r>
    </w:p>
    <w:p w:rsidR="007545AF" w:rsidRPr="00A71995" w:rsidRDefault="00A71995" w:rsidP="00F33FE8">
      <w:pPr>
        <w:pStyle w:val="a3"/>
        <w:numPr>
          <w:ilvl w:val="0"/>
          <w:numId w:val="8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A71995">
        <w:rPr>
          <w:rFonts w:ascii="仿宋" w:eastAsia="仿宋" w:hAnsi="仿宋" w:hint="eastAsia"/>
          <w:sz w:val="30"/>
          <w:szCs w:val="30"/>
        </w:rPr>
        <w:t>明清京官文化研究</w:t>
      </w:r>
    </w:p>
    <w:p w:rsidR="007545AF" w:rsidRPr="00A71995" w:rsidRDefault="00A71995" w:rsidP="00F33FE8">
      <w:pPr>
        <w:pStyle w:val="a3"/>
        <w:numPr>
          <w:ilvl w:val="0"/>
          <w:numId w:val="8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A71995">
        <w:rPr>
          <w:rFonts w:ascii="仿宋" w:eastAsia="仿宋" w:hAnsi="仿宋" w:hint="eastAsia"/>
          <w:sz w:val="30"/>
          <w:szCs w:val="30"/>
        </w:rPr>
        <w:t>近代影像中的北京社会生活研究</w:t>
      </w:r>
    </w:p>
    <w:p w:rsidR="007545AF" w:rsidRPr="00A71995" w:rsidRDefault="00A71995" w:rsidP="00F33FE8">
      <w:pPr>
        <w:pStyle w:val="a3"/>
        <w:numPr>
          <w:ilvl w:val="0"/>
          <w:numId w:val="8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A71995">
        <w:rPr>
          <w:rFonts w:ascii="仿宋" w:eastAsia="仿宋" w:hAnsi="仿宋" w:hint="eastAsia"/>
          <w:sz w:val="30"/>
          <w:szCs w:val="30"/>
        </w:rPr>
        <w:t>清代宫廷传教士研究</w:t>
      </w:r>
    </w:p>
    <w:p w:rsidR="007545AF" w:rsidRPr="00A71995" w:rsidRDefault="007545AF" w:rsidP="00F33FE8">
      <w:pPr>
        <w:pStyle w:val="a3"/>
        <w:numPr>
          <w:ilvl w:val="0"/>
          <w:numId w:val="8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北京历史上的民族融合与文化认同研究</w:t>
      </w:r>
    </w:p>
    <w:p w:rsidR="007545AF" w:rsidRPr="00A71995" w:rsidRDefault="007545AF" w:rsidP="00F33FE8">
      <w:pPr>
        <w:pStyle w:val="a3"/>
        <w:numPr>
          <w:ilvl w:val="0"/>
          <w:numId w:val="8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北京皇家园林文化研究</w:t>
      </w:r>
    </w:p>
    <w:p w:rsidR="007545AF" w:rsidRPr="00A71995" w:rsidRDefault="007545AF" w:rsidP="00F33FE8">
      <w:pPr>
        <w:pStyle w:val="a3"/>
        <w:numPr>
          <w:ilvl w:val="0"/>
          <w:numId w:val="8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 xml:space="preserve">民国北京研究 </w:t>
      </w:r>
    </w:p>
    <w:p w:rsidR="007545AF" w:rsidRPr="00A71995" w:rsidRDefault="007545AF" w:rsidP="00F33FE8">
      <w:pPr>
        <w:pStyle w:val="a3"/>
        <w:numPr>
          <w:ilvl w:val="0"/>
          <w:numId w:val="8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北京抗日战争史专题研究</w:t>
      </w:r>
    </w:p>
    <w:p w:rsidR="007545AF" w:rsidRPr="00A71995" w:rsidRDefault="007545AF" w:rsidP="00F33FE8">
      <w:pPr>
        <w:pStyle w:val="a3"/>
        <w:numPr>
          <w:ilvl w:val="0"/>
          <w:numId w:val="8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北京历史文献整理与研究</w:t>
      </w:r>
    </w:p>
    <w:p w:rsidR="007545AF" w:rsidRPr="00A71995" w:rsidRDefault="007545AF" w:rsidP="00F33FE8">
      <w:pPr>
        <w:pStyle w:val="a3"/>
        <w:numPr>
          <w:ilvl w:val="0"/>
          <w:numId w:val="8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明清北京史志研究</w:t>
      </w:r>
    </w:p>
    <w:p w:rsidR="007545AF" w:rsidRPr="00A71995" w:rsidRDefault="007545AF" w:rsidP="00F33FE8">
      <w:pPr>
        <w:pStyle w:val="a3"/>
        <w:numPr>
          <w:ilvl w:val="0"/>
          <w:numId w:val="8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北京口述史研究</w:t>
      </w:r>
    </w:p>
    <w:p w:rsidR="007545AF" w:rsidRPr="00A71995" w:rsidRDefault="007545AF" w:rsidP="00F33FE8">
      <w:pPr>
        <w:pStyle w:val="a3"/>
        <w:numPr>
          <w:ilvl w:val="0"/>
          <w:numId w:val="8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北京服装史研究</w:t>
      </w:r>
    </w:p>
    <w:p w:rsidR="007545AF" w:rsidRPr="00A71995" w:rsidRDefault="007545AF" w:rsidP="00F33FE8">
      <w:pPr>
        <w:pStyle w:val="a3"/>
        <w:numPr>
          <w:ilvl w:val="0"/>
          <w:numId w:val="8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永定河流域古代文明演进研究</w:t>
      </w:r>
    </w:p>
    <w:p w:rsidR="007545AF" w:rsidRPr="00A71995" w:rsidRDefault="007545AF" w:rsidP="00F33FE8">
      <w:pPr>
        <w:pStyle w:val="a3"/>
        <w:numPr>
          <w:ilvl w:val="0"/>
          <w:numId w:val="8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lastRenderedPageBreak/>
        <w:t>北京历史上的水资源和水利设施研究</w:t>
      </w:r>
    </w:p>
    <w:p w:rsidR="007545AF" w:rsidRPr="00A71995" w:rsidRDefault="007545AF" w:rsidP="00F33FE8">
      <w:pPr>
        <w:pStyle w:val="a3"/>
        <w:numPr>
          <w:ilvl w:val="0"/>
          <w:numId w:val="8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北京古村落历史及现状研究</w:t>
      </w:r>
    </w:p>
    <w:p w:rsidR="007545AF" w:rsidRPr="00A71995" w:rsidRDefault="007545AF" w:rsidP="00F33FE8">
      <w:pPr>
        <w:pStyle w:val="a3"/>
        <w:numPr>
          <w:ilvl w:val="0"/>
          <w:numId w:val="8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北京城市演变的考古学研究</w:t>
      </w:r>
    </w:p>
    <w:p w:rsidR="007545AF" w:rsidRPr="00A71995" w:rsidRDefault="007545AF" w:rsidP="00F33FE8">
      <w:pPr>
        <w:pStyle w:val="a3"/>
        <w:numPr>
          <w:ilvl w:val="0"/>
          <w:numId w:val="8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北京古代礼制建筑的考古学研究</w:t>
      </w:r>
    </w:p>
    <w:p w:rsidR="007545AF" w:rsidRPr="00A71995" w:rsidRDefault="007545AF" w:rsidP="00F33FE8">
      <w:pPr>
        <w:pStyle w:val="a3"/>
        <w:numPr>
          <w:ilvl w:val="0"/>
          <w:numId w:val="8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北京城市现代化进程中的历史文化元素保护研究</w:t>
      </w:r>
    </w:p>
    <w:p w:rsidR="007545AF" w:rsidRPr="00A71995" w:rsidRDefault="007545AF" w:rsidP="00F33FE8">
      <w:pPr>
        <w:pStyle w:val="a3"/>
        <w:numPr>
          <w:ilvl w:val="0"/>
          <w:numId w:val="8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北京古代物质文化遗产保护与城市发展研究</w:t>
      </w:r>
    </w:p>
    <w:p w:rsidR="007545AF" w:rsidRPr="00A71995" w:rsidRDefault="007545AF" w:rsidP="00F33FE8">
      <w:pPr>
        <w:pStyle w:val="a3"/>
        <w:numPr>
          <w:ilvl w:val="0"/>
          <w:numId w:val="8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环渤海史前文化区系研究</w:t>
      </w:r>
    </w:p>
    <w:p w:rsidR="007545AF" w:rsidRPr="00A71995" w:rsidRDefault="007545AF" w:rsidP="00F33FE8">
      <w:pPr>
        <w:pStyle w:val="a3"/>
        <w:numPr>
          <w:ilvl w:val="0"/>
          <w:numId w:val="8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北京地区古代陵墓研究</w:t>
      </w:r>
    </w:p>
    <w:p w:rsidR="007545AF" w:rsidRDefault="007545AF" w:rsidP="00F33FE8">
      <w:pPr>
        <w:spacing w:line="600" w:lineRule="exact"/>
        <w:rPr>
          <w:sz w:val="28"/>
          <w:szCs w:val="28"/>
        </w:rPr>
      </w:pPr>
    </w:p>
    <w:p w:rsidR="00DA0E94" w:rsidRDefault="00DA0E94" w:rsidP="00F33FE8">
      <w:pPr>
        <w:spacing w:line="600" w:lineRule="exact"/>
        <w:rPr>
          <w:sz w:val="28"/>
          <w:szCs w:val="28"/>
        </w:rPr>
      </w:pPr>
    </w:p>
    <w:p w:rsidR="00F33FE8" w:rsidRDefault="007545AF" w:rsidP="00F33FE8"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语言·文学·艺术学科</w:t>
      </w:r>
    </w:p>
    <w:p w:rsidR="007545AF" w:rsidRPr="00A71995" w:rsidRDefault="00A71995" w:rsidP="00F33FE8">
      <w:pPr>
        <w:pStyle w:val="a3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A71995">
        <w:rPr>
          <w:rFonts w:ascii="仿宋" w:eastAsia="仿宋" w:hAnsi="仿宋" w:hint="eastAsia"/>
          <w:sz w:val="30"/>
          <w:szCs w:val="30"/>
        </w:rPr>
        <w:t>国家语言文字政策及有关标准研究</w:t>
      </w:r>
    </w:p>
    <w:p w:rsidR="007545AF" w:rsidRPr="00A71995" w:rsidRDefault="00A71995" w:rsidP="00F33FE8">
      <w:pPr>
        <w:pStyle w:val="a3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A71995">
        <w:rPr>
          <w:rFonts w:ascii="仿宋" w:eastAsia="仿宋" w:hAnsi="仿宋" w:hint="eastAsia"/>
          <w:sz w:val="30"/>
          <w:szCs w:val="30"/>
        </w:rPr>
        <w:t>语言文字的文化传承功能研究</w:t>
      </w:r>
    </w:p>
    <w:p w:rsidR="007545AF" w:rsidRPr="00A71995" w:rsidRDefault="00A71995" w:rsidP="00F33FE8">
      <w:pPr>
        <w:pStyle w:val="a3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A71995">
        <w:rPr>
          <w:rFonts w:ascii="仿宋" w:eastAsia="仿宋" w:hAnsi="仿宋" w:hint="eastAsia"/>
          <w:sz w:val="30"/>
          <w:szCs w:val="30"/>
        </w:rPr>
        <w:t>语言文字学专题史研究</w:t>
      </w:r>
    </w:p>
    <w:p w:rsidR="007545AF" w:rsidRPr="00A71995" w:rsidRDefault="00A71995" w:rsidP="00F33FE8">
      <w:pPr>
        <w:pStyle w:val="a3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A71995">
        <w:rPr>
          <w:rFonts w:ascii="仿宋" w:eastAsia="仿宋" w:hAnsi="仿宋" w:hint="eastAsia"/>
          <w:sz w:val="30"/>
          <w:szCs w:val="30"/>
        </w:rPr>
        <w:t>出土文献的语言文字现象研究</w:t>
      </w:r>
    </w:p>
    <w:p w:rsidR="007545AF" w:rsidRPr="00A71995" w:rsidRDefault="00A71995" w:rsidP="00F33FE8">
      <w:pPr>
        <w:pStyle w:val="a3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A71995">
        <w:rPr>
          <w:rFonts w:ascii="仿宋" w:eastAsia="仿宋" w:hAnsi="仿宋" w:hint="eastAsia"/>
          <w:sz w:val="30"/>
          <w:szCs w:val="30"/>
        </w:rPr>
        <w:t>汉语新词新句法结构的认知解释</w:t>
      </w:r>
    </w:p>
    <w:p w:rsidR="007545AF" w:rsidRPr="00A71995" w:rsidRDefault="00A71995" w:rsidP="00F33FE8">
      <w:pPr>
        <w:pStyle w:val="a3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A71995">
        <w:rPr>
          <w:rFonts w:ascii="仿宋" w:eastAsia="仿宋" w:hAnsi="仿宋" w:hint="eastAsia"/>
          <w:sz w:val="30"/>
          <w:szCs w:val="30"/>
        </w:rPr>
        <w:t>大众媒体的批判性话语分析</w:t>
      </w:r>
    </w:p>
    <w:p w:rsidR="007545AF" w:rsidRPr="00A71995" w:rsidRDefault="00A71995" w:rsidP="00F33FE8">
      <w:pPr>
        <w:pStyle w:val="a3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A71995">
        <w:rPr>
          <w:rFonts w:ascii="仿宋" w:eastAsia="仿宋" w:hAnsi="仿宋" w:hint="eastAsia"/>
          <w:sz w:val="30"/>
          <w:szCs w:val="30"/>
        </w:rPr>
        <w:t>信息时代的外来词研究</w:t>
      </w:r>
    </w:p>
    <w:p w:rsidR="007545AF" w:rsidRPr="00A71995" w:rsidRDefault="00A71995" w:rsidP="00F33FE8">
      <w:pPr>
        <w:pStyle w:val="a3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A71995">
        <w:rPr>
          <w:rFonts w:ascii="仿宋" w:eastAsia="仿宋" w:hAnsi="仿宋" w:hint="eastAsia"/>
          <w:sz w:val="30"/>
          <w:szCs w:val="30"/>
        </w:rPr>
        <w:t>网络语言文字研究</w:t>
      </w:r>
    </w:p>
    <w:p w:rsidR="007545AF" w:rsidRPr="00A71995" w:rsidRDefault="00A71995" w:rsidP="00F33FE8">
      <w:pPr>
        <w:pStyle w:val="a3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 w:rsidR="007545AF" w:rsidRPr="00A71995">
        <w:rPr>
          <w:rFonts w:ascii="仿宋" w:eastAsia="仿宋" w:hAnsi="仿宋" w:hint="eastAsia"/>
          <w:sz w:val="30"/>
          <w:szCs w:val="30"/>
        </w:rPr>
        <w:t>商品广告语言文字研究</w:t>
      </w:r>
    </w:p>
    <w:p w:rsidR="007545AF" w:rsidRPr="00A71995" w:rsidRDefault="007545AF" w:rsidP="00F33FE8">
      <w:pPr>
        <w:pStyle w:val="a3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北京市地名现状及规范研究</w:t>
      </w:r>
    </w:p>
    <w:p w:rsidR="007545AF" w:rsidRPr="00A71995" w:rsidRDefault="007545AF" w:rsidP="00F33FE8">
      <w:pPr>
        <w:pStyle w:val="a3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北京话的历史与现状研究</w:t>
      </w:r>
    </w:p>
    <w:p w:rsidR="007545AF" w:rsidRPr="00A71995" w:rsidRDefault="007545AF" w:rsidP="00F33FE8">
      <w:pPr>
        <w:pStyle w:val="a3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北京地区作家作品外译研究</w:t>
      </w:r>
    </w:p>
    <w:p w:rsidR="007545AF" w:rsidRPr="00A71995" w:rsidRDefault="007545AF" w:rsidP="00F33FE8">
      <w:pPr>
        <w:pStyle w:val="a3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lastRenderedPageBreak/>
        <w:t>当代西方文论译介研究</w:t>
      </w:r>
    </w:p>
    <w:p w:rsidR="007545AF" w:rsidRPr="00A71995" w:rsidRDefault="007545AF" w:rsidP="00F33FE8">
      <w:pPr>
        <w:pStyle w:val="a3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新世纪文学研究</w:t>
      </w:r>
    </w:p>
    <w:p w:rsidR="007545AF" w:rsidRPr="00A71995" w:rsidRDefault="007545AF" w:rsidP="00F33FE8">
      <w:pPr>
        <w:pStyle w:val="a3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文学写作的“纯化”与“泛化”研究</w:t>
      </w:r>
    </w:p>
    <w:p w:rsidR="007545AF" w:rsidRPr="00A71995" w:rsidRDefault="007545AF" w:rsidP="00F33FE8">
      <w:pPr>
        <w:pStyle w:val="a3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“北平”时代的文学研究</w:t>
      </w:r>
    </w:p>
    <w:p w:rsidR="007545AF" w:rsidRPr="00A71995" w:rsidRDefault="007545AF" w:rsidP="00F33FE8">
      <w:pPr>
        <w:pStyle w:val="a3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市场经济时代文学批评现象研究</w:t>
      </w:r>
    </w:p>
    <w:p w:rsidR="007545AF" w:rsidRPr="00A71995" w:rsidRDefault="007545AF" w:rsidP="00F33FE8">
      <w:pPr>
        <w:pStyle w:val="a3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中国古代文学前沿问题研究</w:t>
      </w:r>
    </w:p>
    <w:p w:rsidR="007545AF" w:rsidRPr="00A71995" w:rsidRDefault="007545AF" w:rsidP="00F33FE8">
      <w:pPr>
        <w:pStyle w:val="a3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历代文学中的北京形象研究</w:t>
      </w:r>
    </w:p>
    <w:p w:rsidR="007545AF" w:rsidRPr="00A71995" w:rsidRDefault="007545AF" w:rsidP="00F33FE8">
      <w:pPr>
        <w:pStyle w:val="a3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清代宫廷文学与政治文化研究</w:t>
      </w:r>
    </w:p>
    <w:p w:rsidR="007545AF" w:rsidRPr="00A71995" w:rsidRDefault="007545AF" w:rsidP="00F33FE8">
      <w:pPr>
        <w:pStyle w:val="a3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元明清时期北京地区文学流派研究</w:t>
      </w:r>
    </w:p>
    <w:p w:rsidR="007545AF" w:rsidRPr="00A71995" w:rsidRDefault="007545AF" w:rsidP="00F33FE8">
      <w:pPr>
        <w:pStyle w:val="a3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明清散文评点文献的整理与研究</w:t>
      </w:r>
    </w:p>
    <w:p w:rsidR="007545AF" w:rsidRPr="00A71995" w:rsidRDefault="007545AF" w:rsidP="00F33FE8">
      <w:pPr>
        <w:pStyle w:val="a3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北京地区历代文化世家及其文学活动研究</w:t>
      </w:r>
    </w:p>
    <w:p w:rsidR="007545AF" w:rsidRPr="00A71995" w:rsidRDefault="007545AF" w:rsidP="00F33FE8">
      <w:pPr>
        <w:pStyle w:val="a3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北京文学的文化艺术特性研究</w:t>
      </w:r>
    </w:p>
    <w:p w:rsidR="007545AF" w:rsidRPr="00A71995" w:rsidRDefault="007545AF" w:rsidP="00F33FE8">
      <w:pPr>
        <w:pStyle w:val="a3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历代北京文人文学生活形态研究</w:t>
      </w:r>
    </w:p>
    <w:p w:rsidR="007545AF" w:rsidRPr="00A71995" w:rsidRDefault="007545AF" w:rsidP="00F33FE8">
      <w:pPr>
        <w:pStyle w:val="a3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北京地区民俗文献与民间艺术研究</w:t>
      </w:r>
    </w:p>
    <w:p w:rsidR="007545AF" w:rsidRPr="00A71995" w:rsidRDefault="007545AF" w:rsidP="00F33FE8">
      <w:pPr>
        <w:pStyle w:val="a3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宗教民俗与中国传统戏剧表演及剧目研究</w:t>
      </w:r>
    </w:p>
    <w:p w:rsidR="007545AF" w:rsidRPr="00A71995" w:rsidRDefault="007545AF" w:rsidP="00F33FE8">
      <w:pPr>
        <w:pStyle w:val="a3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出土文物文献与戏剧戏曲发展史研究</w:t>
      </w:r>
    </w:p>
    <w:p w:rsidR="007545AF" w:rsidRPr="00A71995" w:rsidRDefault="007545AF" w:rsidP="00F33FE8">
      <w:pPr>
        <w:pStyle w:val="a3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北京家谱、家训、民俗志资料搜集与整理研究</w:t>
      </w:r>
    </w:p>
    <w:p w:rsidR="007545AF" w:rsidRPr="00A71995" w:rsidRDefault="007545AF" w:rsidP="00F33FE8">
      <w:pPr>
        <w:pStyle w:val="a3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北京礼仪文化传统研究</w:t>
      </w:r>
    </w:p>
    <w:p w:rsidR="007545AF" w:rsidRPr="00A71995" w:rsidRDefault="007545AF" w:rsidP="00F33FE8">
      <w:pPr>
        <w:pStyle w:val="a3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北京传统手艺文化传承研究</w:t>
      </w:r>
    </w:p>
    <w:p w:rsidR="007545AF" w:rsidRPr="00A71995" w:rsidRDefault="007545AF" w:rsidP="00F33FE8">
      <w:pPr>
        <w:pStyle w:val="a3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民族服饰文化传承与创新研究</w:t>
      </w:r>
    </w:p>
    <w:p w:rsidR="007545AF" w:rsidRPr="00A71995" w:rsidRDefault="007545AF" w:rsidP="00F33FE8">
      <w:pPr>
        <w:pStyle w:val="a3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社会主义核心价值观与当代艺术批评理论研究</w:t>
      </w:r>
    </w:p>
    <w:p w:rsidR="007545AF" w:rsidRPr="00A71995" w:rsidRDefault="007545AF" w:rsidP="00F33FE8">
      <w:pPr>
        <w:pStyle w:val="a3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北京艺术品市场发展战略研究</w:t>
      </w:r>
    </w:p>
    <w:p w:rsidR="007545AF" w:rsidRPr="00A71995" w:rsidRDefault="007545AF" w:rsidP="00F33FE8">
      <w:pPr>
        <w:pStyle w:val="a3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数字媒介与北京文化创意产业发展战略研究</w:t>
      </w:r>
    </w:p>
    <w:p w:rsidR="007545AF" w:rsidRPr="00A71995" w:rsidRDefault="007545AF" w:rsidP="00F33FE8">
      <w:pPr>
        <w:pStyle w:val="a3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lastRenderedPageBreak/>
        <w:t>中国传统绘画的现代转型研究</w:t>
      </w:r>
    </w:p>
    <w:p w:rsidR="007545AF" w:rsidRPr="00A71995" w:rsidRDefault="007545AF" w:rsidP="00F33FE8">
      <w:pPr>
        <w:pStyle w:val="a3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创意设计的理论与实践研究</w:t>
      </w:r>
    </w:p>
    <w:p w:rsidR="007545AF" w:rsidRPr="00A71995" w:rsidRDefault="007545AF" w:rsidP="00F33FE8">
      <w:pPr>
        <w:pStyle w:val="a3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网络流行文化与话语体系研究</w:t>
      </w:r>
    </w:p>
    <w:p w:rsidR="007545AF" w:rsidRPr="00A71995" w:rsidRDefault="007545AF" w:rsidP="00F33FE8">
      <w:pPr>
        <w:pStyle w:val="a3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电视节目形态研究</w:t>
      </w:r>
    </w:p>
    <w:p w:rsidR="007545AF" w:rsidRPr="00A71995" w:rsidRDefault="007545AF" w:rsidP="00F33FE8">
      <w:pPr>
        <w:pStyle w:val="a3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北京影视文化品牌“走出去”研究</w:t>
      </w:r>
    </w:p>
    <w:p w:rsidR="007545AF" w:rsidRPr="00A71995" w:rsidRDefault="007545AF" w:rsidP="00F33FE8">
      <w:pPr>
        <w:pStyle w:val="a3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北京戏剧院团史研究</w:t>
      </w:r>
    </w:p>
    <w:p w:rsidR="007545AF" w:rsidRPr="00A71995" w:rsidRDefault="007545AF" w:rsidP="00F33FE8">
      <w:pPr>
        <w:pStyle w:val="a3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京剧名角传纪及口述史研究</w:t>
      </w:r>
    </w:p>
    <w:p w:rsidR="007545AF" w:rsidRPr="00A71995" w:rsidRDefault="007545AF" w:rsidP="00F33FE8">
      <w:pPr>
        <w:pStyle w:val="a3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北京现当代美术研究</w:t>
      </w:r>
    </w:p>
    <w:p w:rsidR="007545AF" w:rsidRPr="00A71995" w:rsidRDefault="007545AF" w:rsidP="00F33FE8">
      <w:pPr>
        <w:pStyle w:val="a3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现代建筑与城市风格研究</w:t>
      </w:r>
    </w:p>
    <w:p w:rsidR="007545AF" w:rsidRPr="00A71995" w:rsidRDefault="007545AF" w:rsidP="00F33FE8">
      <w:pPr>
        <w:pStyle w:val="a3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环境艺术的美学与实践研究</w:t>
      </w:r>
    </w:p>
    <w:p w:rsidR="007545AF" w:rsidRPr="00A71995" w:rsidRDefault="007545AF" w:rsidP="00F33FE8">
      <w:pPr>
        <w:pStyle w:val="1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清代宫廷音乐制度与明清俗乐研究</w:t>
      </w:r>
    </w:p>
    <w:p w:rsidR="007545AF" w:rsidRPr="00A71995" w:rsidRDefault="007545AF" w:rsidP="00F33FE8">
      <w:pPr>
        <w:pStyle w:val="1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北京当代音乐家研究</w:t>
      </w:r>
    </w:p>
    <w:p w:rsidR="007545AF" w:rsidRPr="00A71995" w:rsidRDefault="007545AF" w:rsidP="00F33FE8">
      <w:pPr>
        <w:pStyle w:val="1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中国古代礼乐重建研究</w:t>
      </w:r>
    </w:p>
    <w:p w:rsidR="007545AF" w:rsidRPr="00A71995" w:rsidRDefault="007545AF" w:rsidP="00F33FE8">
      <w:pPr>
        <w:pStyle w:val="1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中国古代音乐断代史研究</w:t>
      </w:r>
    </w:p>
    <w:p w:rsidR="007545AF" w:rsidRPr="00A71995" w:rsidRDefault="007545AF" w:rsidP="00F33FE8">
      <w:pPr>
        <w:pStyle w:val="1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中国少数民族与区域音乐研究</w:t>
      </w:r>
    </w:p>
    <w:p w:rsidR="007545AF" w:rsidRPr="00A71995" w:rsidRDefault="007545AF" w:rsidP="00F33FE8">
      <w:pPr>
        <w:pStyle w:val="1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北京民间舞研究</w:t>
      </w:r>
    </w:p>
    <w:p w:rsidR="007545AF" w:rsidRPr="00A71995" w:rsidRDefault="007545AF" w:rsidP="00F33FE8">
      <w:pPr>
        <w:pStyle w:val="1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跨界少数民族舞蹈文化研究</w:t>
      </w:r>
    </w:p>
    <w:p w:rsidR="007545AF" w:rsidRPr="00A71995" w:rsidRDefault="007545AF" w:rsidP="00F33FE8">
      <w:pPr>
        <w:pStyle w:val="1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仿古舞蹈作品研究</w:t>
      </w:r>
    </w:p>
    <w:p w:rsidR="00A25894" w:rsidRPr="00A71995" w:rsidRDefault="007545AF" w:rsidP="00F33FE8">
      <w:pPr>
        <w:pStyle w:val="1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/>
          <w:sz w:val="30"/>
          <w:szCs w:val="30"/>
        </w:rPr>
      </w:pPr>
      <w:r w:rsidRPr="00A71995">
        <w:rPr>
          <w:rFonts w:ascii="仿宋" w:eastAsia="仿宋" w:hAnsi="仿宋" w:hint="eastAsia"/>
          <w:sz w:val="30"/>
          <w:szCs w:val="30"/>
        </w:rPr>
        <w:t>北京现当代舞蹈家研究</w:t>
      </w:r>
    </w:p>
    <w:sectPr w:rsidR="00A25894" w:rsidRPr="00A71995" w:rsidSect="00F33FE8">
      <w:footerReference w:type="default" r:id="rId8"/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C69" w:rsidRDefault="00E17C69" w:rsidP="007545AF">
      <w:r>
        <w:separator/>
      </w:r>
    </w:p>
  </w:endnote>
  <w:endnote w:type="continuationSeparator" w:id="0">
    <w:p w:rsidR="00E17C69" w:rsidRDefault="00E17C69" w:rsidP="0075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163832"/>
      <w:docPartObj>
        <w:docPartGallery w:val="Page Numbers (Bottom of Page)"/>
        <w:docPartUnique/>
      </w:docPartObj>
    </w:sdtPr>
    <w:sdtEndPr/>
    <w:sdtContent>
      <w:p w:rsidR="0091713A" w:rsidRDefault="00D47C31">
        <w:pPr>
          <w:pStyle w:val="a5"/>
          <w:jc w:val="center"/>
        </w:pPr>
        <w:r>
          <w:fldChar w:fldCharType="begin"/>
        </w:r>
        <w:r w:rsidR="0091713A">
          <w:instrText>PAGE   \* MERGEFORMAT</w:instrText>
        </w:r>
        <w:r>
          <w:fldChar w:fldCharType="separate"/>
        </w:r>
        <w:r w:rsidR="0037046B" w:rsidRPr="0037046B">
          <w:rPr>
            <w:noProof/>
            <w:lang w:val="zh-CN"/>
          </w:rPr>
          <w:t>15</w:t>
        </w:r>
        <w:r>
          <w:fldChar w:fldCharType="end"/>
        </w:r>
      </w:p>
    </w:sdtContent>
  </w:sdt>
  <w:p w:rsidR="0091713A" w:rsidRDefault="009171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C69" w:rsidRDefault="00E17C69" w:rsidP="007545AF">
      <w:r>
        <w:separator/>
      </w:r>
    </w:p>
  </w:footnote>
  <w:footnote w:type="continuationSeparator" w:id="0">
    <w:p w:rsidR="00E17C69" w:rsidRDefault="00E17C69" w:rsidP="00754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E5C14"/>
    <w:multiLevelType w:val="hybridMultilevel"/>
    <w:tmpl w:val="61C07A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8F4833"/>
    <w:multiLevelType w:val="hybridMultilevel"/>
    <w:tmpl w:val="033082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D42251A"/>
    <w:multiLevelType w:val="hybridMultilevel"/>
    <w:tmpl w:val="ECCE2CCC"/>
    <w:lvl w:ilvl="0" w:tplc="2E5E1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8EE6CDA"/>
    <w:multiLevelType w:val="hybridMultilevel"/>
    <w:tmpl w:val="B472EA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98265F8"/>
    <w:multiLevelType w:val="hybridMultilevel"/>
    <w:tmpl w:val="1D70D8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7315BFF"/>
    <w:multiLevelType w:val="hybridMultilevel"/>
    <w:tmpl w:val="14D0F0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7D455E9"/>
    <w:multiLevelType w:val="hybridMultilevel"/>
    <w:tmpl w:val="0D5278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DBE7D0C"/>
    <w:multiLevelType w:val="hybridMultilevel"/>
    <w:tmpl w:val="155817F2"/>
    <w:lvl w:ilvl="0" w:tplc="577813D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A7778BB"/>
    <w:multiLevelType w:val="hybridMultilevel"/>
    <w:tmpl w:val="AA2A83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181C"/>
    <w:rsid w:val="001155C9"/>
    <w:rsid w:val="0018594B"/>
    <w:rsid w:val="001C1430"/>
    <w:rsid w:val="00271932"/>
    <w:rsid w:val="00282775"/>
    <w:rsid w:val="0037046B"/>
    <w:rsid w:val="004257F2"/>
    <w:rsid w:val="0051181C"/>
    <w:rsid w:val="00655B94"/>
    <w:rsid w:val="007545AF"/>
    <w:rsid w:val="008E3863"/>
    <w:rsid w:val="0091713A"/>
    <w:rsid w:val="009B26E4"/>
    <w:rsid w:val="00A178FB"/>
    <w:rsid w:val="00A25894"/>
    <w:rsid w:val="00A35562"/>
    <w:rsid w:val="00A71995"/>
    <w:rsid w:val="00AD6623"/>
    <w:rsid w:val="00B248A4"/>
    <w:rsid w:val="00B83CE0"/>
    <w:rsid w:val="00C11058"/>
    <w:rsid w:val="00CD743C"/>
    <w:rsid w:val="00D47C31"/>
    <w:rsid w:val="00DA0E94"/>
    <w:rsid w:val="00E17C69"/>
    <w:rsid w:val="00F33FE8"/>
    <w:rsid w:val="00FA1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5A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6E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545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545A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45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45AF"/>
    <w:rPr>
      <w:sz w:val="18"/>
      <w:szCs w:val="18"/>
    </w:rPr>
  </w:style>
  <w:style w:type="paragraph" w:styleId="a6">
    <w:name w:val="Title"/>
    <w:basedOn w:val="a"/>
    <w:next w:val="a"/>
    <w:link w:val="Char1"/>
    <w:uiPriority w:val="10"/>
    <w:qFormat/>
    <w:rsid w:val="007545AF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7545AF"/>
    <w:rPr>
      <w:rFonts w:ascii="Cambria" w:eastAsia="宋体" w:hAnsi="Cambria" w:cs="Times New Roman"/>
      <w:b/>
      <w:bCs/>
      <w:sz w:val="32"/>
      <w:szCs w:val="32"/>
    </w:rPr>
  </w:style>
  <w:style w:type="paragraph" w:customStyle="1" w:styleId="a7">
    <w:name w:val="仿宋"/>
    <w:basedOn w:val="a"/>
    <w:rsid w:val="007545AF"/>
    <w:rPr>
      <w:rFonts w:ascii="Times New Roman" w:eastAsia="仿宋_GB2312" w:hAnsi="Times New Roman"/>
      <w:sz w:val="32"/>
      <w:szCs w:val="24"/>
    </w:rPr>
  </w:style>
  <w:style w:type="paragraph" w:customStyle="1" w:styleId="1">
    <w:name w:val="列出段落1"/>
    <w:basedOn w:val="a"/>
    <w:rsid w:val="007545A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5A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6E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545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545A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45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45AF"/>
    <w:rPr>
      <w:sz w:val="18"/>
      <w:szCs w:val="18"/>
    </w:rPr>
  </w:style>
  <w:style w:type="paragraph" w:styleId="a6">
    <w:name w:val="Title"/>
    <w:basedOn w:val="a"/>
    <w:next w:val="a"/>
    <w:link w:val="Char1"/>
    <w:uiPriority w:val="10"/>
    <w:qFormat/>
    <w:rsid w:val="007545AF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7545AF"/>
    <w:rPr>
      <w:rFonts w:ascii="Cambria" w:eastAsia="宋体" w:hAnsi="Cambria" w:cs="Times New Roman"/>
      <w:b/>
      <w:bCs/>
      <w:sz w:val="32"/>
      <w:szCs w:val="32"/>
    </w:rPr>
  </w:style>
  <w:style w:type="paragraph" w:customStyle="1" w:styleId="a7">
    <w:name w:val="仿宋"/>
    <w:basedOn w:val="a"/>
    <w:rsid w:val="007545AF"/>
    <w:rPr>
      <w:rFonts w:ascii="Times New Roman" w:eastAsia="仿宋_GB2312" w:hAnsi="Times New Roman"/>
      <w:sz w:val="32"/>
      <w:szCs w:val="24"/>
    </w:rPr>
  </w:style>
  <w:style w:type="paragraph" w:customStyle="1" w:styleId="1">
    <w:name w:val="列出段落1"/>
    <w:basedOn w:val="a"/>
    <w:rsid w:val="007545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18</Pages>
  <Words>882</Words>
  <Characters>5030</Characters>
  <Application>Microsoft Office Word</Application>
  <DocSecurity>0</DocSecurity>
  <Lines>41</Lines>
  <Paragraphs>11</Paragraphs>
  <ScaleCrop>false</ScaleCrop>
  <Company>Lenovo</Company>
  <LinksUpToDate>false</LinksUpToDate>
  <CharactersWithSpaces>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xsb</dc:creator>
  <cp:keywords/>
  <dc:description/>
  <cp:lastModifiedBy>xsb</cp:lastModifiedBy>
  <cp:revision>18</cp:revision>
  <dcterms:created xsi:type="dcterms:W3CDTF">2015-03-09T06:14:00Z</dcterms:created>
  <dcterms:modified xsi:type="dcterms:W3CDTF">2015-03-13T06:28:00Z</dcterms:modified>
</cp:coreProperties>
</file>