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194" w:rsidRPr="00824D9D" w:rsidRDefault="00824D9D" w:rsidP="00777BDF">
      <w:pPr>
        <w:jc w:val="center"/>
        <w:rPr>
          <w:rFonts w:ascii="方正小标宋简体" w:eastAsia="方正小标宋简体"/>
          <w:sz w:val="36"/>
          <w:szCs w:val="36"/>
        </w:rPr>
      </w:pPr>
      <w:r w:rsidRPr="00824D9D">
        <w:rPr>
          <w:rFonts w:ascii="方正小标宋简体" w:eastAsia="方正小标宋简体" w:hint="eastAsia"/>
          <w:sz w:val="36"/>
          <w:szCs w:val="36"/>
        </w:rPr>
        <w:t>中国政法大学2015年度教学科研岗位需求及招聘具体条件</w:t>
      </w:r>
    </w:p>
    <w:p w:rsidR="00824D9D" w:rsidRDefault="00824D9D" w:rsidP="00777BDF">
      <w:pPr>
        <w:jc w:val="center"/>
      </w:pPr>
    </w:p>
    <w:tbl>
      <w:tblPr>
        <w:tblpPr w:leftFromText="180" w:rightFromText="180" w:vertAnchor="text" w:tblpXSpec="center" w:tblpY="1"/>
        <w:tblOverlap w:val="neve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6"/>
        <w:gridCol w:w="2152"/>
        <w:gridCol w:w="1199"/>
        <w:gridCol w:w="8961"/>
      </w:tblGrid>
      <w:tr w:rsidR="00777BDF" w:rsidRPr="003E2B21" w:rsidTr="006A3AEC">
        <w:trPr>
          <w:trHeight w:val="1077"/>
        </w:trPr>
        <w:tc>
          <w:tcPr>
            <w:tcW w:w="1328" w:type="dxa"/>
            <w:vAlign w:val="center"/>
          </w:tcPr>
          <w:p w:rsidR="00777BDF" w:rsidRPr="003E2B21" w:rsidRDefault="00777BDF" w:rsidP="00DF1164">
            <w:pPr>
              <w:jc w:val="center"/>
              <w:rPr>
                <w:rFonts w:ascii="仿宋_GB2312" w:eastAsia="仿宋_GB2312"/>
                <w:b/>
                <w:sz w:val="24"/>
              </w:rPr>
            </w:pPr>
            <w:r>
              <w:rPr>
                <w:rFonts w:ascii="仿宋_GB2312" w:eastAsia="仿宋_GB2312" w:hint="eastAsia"/>
                <w:b/>
                <w:sz w:val="24"/>
              </w:rPr>
              <w:t>部门及联系方式</w:t>
            </w:r>
          </w:p>
        </w:tc>
        <w:tc>
          <w:tcPr>
            <w:tcW w:w="2200" w:type="dxa"/>
            <w:vAlign w:val="center"/>
          </w:tcPr>
          <w:p w:rsidR="00777BDF" w:rsidRPr="003E2B21" w:rsidRDefault="00777BDF" w:rsidP="00DF1164">
            <w:pPr>
              <w:jc w:val="center"/>
              <w:rPr>
                <w:rFonts w:ascii="仿宋_GB2312" w:eastAsia="仿宋_GB2312"/>
                <w:b/>
                <w:sz w:val="24"/>
              </w:rPr>
            </w:pPr>
            <w:r w:rsidRPr="003E2B21">
              <w:rPr>
                <w:rFonts w:ascii="仿宋_GB2312" w:eastAsia="仿宋_GB2312" w:hint="eastAsia"/>
                <w:b/>
                <w:sz w:val="24"/>
              </w:rPr>
              <w:t>专业</w:t>
            </w:r>
          </w:p>
        </w:tc>
        <w:tc>
          <w:tcPr>
            <w:tcW w:w="1223" w:type="dxa"/>
            <w:vAlign w:val="center"/>
          </w:tcPr>
          <w:p w:rsidR="00777BDF" w:rsidRPr="003E2B21" w:rsidRDefault="00777BDF" w:rsidP="00DF1164">
            <w:pPr>
              <w:jc w:val="center"/>
              <w:rPr>
                <w:rFonts w:ascii="仿宋_GB2312" w:eastAsia="仿宋_GB2312"/>
                <w:b/>
                <w:sz w:val="24"/>
              </w:rPr>
            </w:pPr>
            <w:r w:rsidRPr="003E2B21">
              <w:rPr>
                <w:rFonts w:ascii="仿宋_GB2312" w:eastAsia="仿宋_GB2312" w:hint="eastAsia"/>
                <w:b/>
                <w:sz w:val="24"/>
              </w:rPr>
              <w:t>数量</w:t>
            </w:r>
          </w:p>
        </w:tc>
        <w:tc>
          <w:tcPr>
            <w:tcW w:w="9217" w:type="dxa"/>
            <w:vAlign w:val="center"/>
          </w:tcPr>
          <w:p w:rsidR="00777BDF" w:rsidRPr="003E2B21" w:rsidRDefault="00777BDF" w:rsidP="00DF1164">
            <w:pPr>
              <w:jc w:val="center"/>
              <w:rPr>
                <w:rFonts w:ascii="仿宋_GB2312" w:eastAsia="仿宋_GB2312"/>
                <w:b/>
                <w:sz w:val="24"/>
              </w:rPr>
            </w:pPr>
            <w:r>
              <w:rPr>
                <w:rFonts w:ascii="仿宋_GB2312" w:eastAsia="仿宋_GB2312" w:hint="eastAsia"/>
                <w:b/>
                <w:sz w:val="24"/>
              </w:rPr>
              <w:t>具体条件</w:t>
            </w:r>
          </w:p>
        </w:tc>
      </w:tr>
      <w:tr w:rsidR="00777BDF" w:rsidRPr="003E2B21" w:rsidTr="006A3AEC">
        <w:trPr>
          <w:trHeight w:val="1073"/>
        </w:trPr>
        <w:tc>
          <w:tcPr>
            <w:tcW w:w="1328" w:type="dxa"/>
            <w:vMerge w:val="restart"/>
            <w:tcBorders>
              <w:bottom w:val="single" w:sz="4" w:space="0" w:color="auto"/>
            </w:tcBorders>
            <w:vAlign w:val="center"/>
          </w:tcPr>
          <w:p w:rsidR="00777BDF" w:rsidRDefault="00777BDF" w:rsidP="00DF1164">
            <w:pPr>
              <w:jc w:val="center"/>
              <w:rPr>
                <w:rFonts w:ascii="宋体" w:hAnsi="宋体"/>
                <w:sz w:val="24"/>
              </w:rPr>
            </w:pPr>
            <w:r w:rsidRPr="003E2B21">
              <w:rPr>
                <w:rFonts w:ascii="宋体" w:hAnsi="宋体" w:hint="eastAsia"/>
                <w:sz w:val="24"/>
              </w:rPr>
              <w:t>法学院</w:t>
            </w:r>
          </w:p>
          <w:p w:rsidR="00777BDF" w:rsidRPr="003E2B21" w:rsidRDefault="00777BDF" w:rsidP="00DF1164">
            <w:pPr>
              <w:jc w:val="center"/>
              <w:rPr>
                <w:rFonts w:ascii="宋体" w:hAnsi="宋体"/>
                <w:sz w:val="24"/>
              </w:rPr>
            </w:pPr>
            <w:r>
              <w:rPr>
                <w:rFonts w:ascii="宋体" w:hAnsi="宋体" w:hint="eastAsia"/>
                <w:sz w:val="24"/>
              </w:rPr>
              <w:t>010-58909297</w:t>
            </w:r>
          </w:p>
        </w:tc>
        <w:tc>
          <w:tcPr>
            <w:tcW w:w="2200" w:type="dxa"/>
            <w:tcBorders>
              <w:bottom w:val="single" w:sz="4" w:space="0" w:color="auto"/>
            </w:tcBorders>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法理学/法律职业伦理</w:t>
            </w:r>
          </w:p>
        </w:tc>
        <w:tc>
          <w:tcPr>
            <w:tcW w:w="1223" w:type="dxa"/>
            <w:vMerge w:val="restart"/>
            <w:tcBorders>
              <w:bottom w:val="single" w:sz="4" w:space="0" w:color="auto"/>
            </w:tcBorders>
            <w:vAlign w:val="center"/>
          </w:tcPr>
          <w:p w:rsidR="00777BDF" w:rsidRPr="003E2B21" w:rsidRDefault="00777BDF" w:rsidP="00DF1164">
            <w:pPr>
              <w:ind w:right="120"/>
              <w:jc w:val="center"/>
              <w:rPr>
                <w:rFonts w:ascii="宋体" w:hAnsi="宋体" w:cs="Tahoma"/>
                <w:color w:val="000000"/>
                <w:sz w:val="24"/>
              </w:rPr>
            </w:pPr>
            <w:r>
              <w:rPr>
                <w:rFonts w:ascii="宋体" w:hAnsi="宋体" w:cs="Tahoma" w:hint="eastAsia"/>
                <w:color w:val="000000"/>
                <w:sz w:val="24"/>
              </w:rPr>
              <w:t>5</w:t>
            </w:r>
          </w:p>
        </w:tc>
        <w:tc>
          <w:tcPr>
            <w:tcW w:w="9217" w:type="dxa"/>
            <w:tcBorders>
              <w:bottom w:val="single" w:sz="4" w:space="0" w:color="auto"/>
            </w:tcBorders>
          </w:tcPr>
          <w:p w:rsidR="00777BDF" w:rsidRPr="003E2B21" w:rsidRDefault="00777BDF" w:rsidP="00DF1164">
            <w:pPr>
              <w:rPr>
                <w:rFonts w:ascii="宋体" w:hAnsi="宋体" w:cs="Tahoma"/>
                <w:color w:val="000000"/>
                <w:kern w:val="0"/>
                <w:sz w:val="24"/>
              </w:rPr>
            </w:pPr>
            <w:r w:rsidRPr="003E2B21">
              <w:rPr>
                <w:rFonts w:ascii="宋体" w:hAnsi="宋体" w:cs="Tahoma" w:hint="eastAsia"/>
                <w:color w:val="000000"/>
                <w:kern w:val="0"/>
                <w:sz w:val="24"/>
              </w:rPr>
              <w:t>法学、比较法学专业</w:t>
            </w:r>
            <w:r>
              <w:rPr>
                <w:rFonts w:ascii="宋体" w:hAnsi="宋体" w:cs="Tahoma" w:hint="eastAsia"/>
                <w:color w:val="000000"/>
                <w:kern w:val="0"/>
                <w:sz w:val="24"/>
              </w:rPr>
              <w:t>；</w:t>
            </w: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p>
        </w:tc>
      </w:tr>
      <w:tr w:rsidR="00777BDF" w:rsidRPr="003E2B21" w:rsidTr="006A3AEC">
        <w:trPr>
          <w:trHeight w:val="562"/>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法律史学</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中国法制史专业</w:t>
            </w:r>
            <w:r>
              <w:rPr>
                <w:rFonts w:ascii="宋体" w:hAnsi="宋体" w:cs="Tahoma" w:hint="eastAsia"/>
                <w:color w:val="000000"/>
                <w:sz w:val="24"/>
              </w:rPr>
              <w:t>；</w:t>
            </w: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w:t>
            </w:r>
            <w:bookmarkStart w:id="0" w:name="_GoBack"/>
            <w:bookmarkEnd w:id="0"/>
            <w:r w:rsidRPr="003E2B21">
              <w:rPr>
                <w:rFonts w:ascii="宋体" w:hAnsi="宋体" w:cs="Tahoma" w:hint="eastAsia"/>
                <w:color w:val="000000"/>
                <w:sz w:val="24"/>
              </w:rPr>
              <w:t>突出的教学科研成果。</w:t>
            </w:r>
            <w:r w:rsidRPr="003E2B21">
              <w:rPr>
                <w:rFonts w:ascii="宋体" w:hAnsi="宋体" w:cs="Tahoma" w:hint="eastAsia"/>
                <w:color w:val="000000"/>
                <w:kern w:val="0"/>
                <w:sz w:val="24"/>
              </w:rPr>
              <w:t>有较强的教学科研能力和团队合作精神。</w:t>
            </w:r>
          </w:p>
        </w:tc>
      </w:tr>
      <w:tr w:rsidR="00777BDF" w:rsidRPr="003E2B21" w:rsidTr="006A3AEC">
        <w:trPr>
          <w:trHeight w:val="569"/>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行政法学</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tcPr>
          <w:p w:rsidR="00777BDF" w:rsidRPr="003E2B21" w:rsidRDefault="00777BDF" w:rsidP="00DF1164">
            <w:pPr>
              <w:jc w:val="left"/>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p>
        </w:tc>
      </w:tr>
      <w:tr w:rsidR="00777BDF" w:rsidRPr="003E2B21" w:rsidTr="006A3AEC">
        <w:trPr>
          <w:trHeight w:val="615"/>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宪法学</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ascii="宋体" w:hAnsi="宋体" w:cs="Tahoma" w:hint="eastAsia"/>
                <w:color w:val="000000"/>
                <w:sz w:val="24"/>
              </w:rPr>
              <w:t>须有一年以上海外学习经历。</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军事法学</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国际法、军事法或比较法学专业</w:t>
            </w:r>
            <w:r>
              <w:rPr>
                <w:rFonts w:ascii="宋体" w:hAnsi="宋体" w:cs="Tahoma" w:hint="eastAsia"/>
                <w:color w:val="000000"/>
                <w:sz w:val="24"/>
              </w:rPr>
              <w:t>；</w:t>
            </w: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ascii="宋体" w:hAnsi="宋体" w:cs="Tahoma" w:hint="eastAsia"/>
                <w:color w:val="000000"/>
                <w:sz w:val="24"/>
              </w:rPr>
              <w:t>通晓1-2门外语或一年以上海外学习经历。</w:t>
            </w:r>
          </w:p>
        </w:tc>
      </w:tr>
      <w:tr w:rsidR="00777BDF" w:rsidRPr="003E2B21" w:rsidTr="006A3AEC">
        <w:trPr>
          <w:trHeight w:val="663"/>
        </w:trPr>
        <w:tc>
          <w:tcPr>
            <w:tcW w:w="1328" w:type="dxa"/>
            <w:vMerge w:val="restart"/>
            <w:vAlign w:val="center"/>
          </w:tcPr>
          <w:p w:rsidR="00777BDF" w:rsidRDefault="00777BDF" w:rsidP="00DF1164">
            <w:pPr>
              <w:jc w:val="center"/>
              <w:rPr>
                <w:rFonts w:ascii="宋体" w:hAnsi="宋体"/>
                <w:sz w:val="24"/>
              </w:rPr>
            </w:pPr>
            <w:r w:rsidRPr="003E2B21">
              <w:rPr>
                <w:rFonts w:ascii="宋体" w:hAnsi="宋体" w:hint="eastAsia"/>
                <w:sz w:val="24"/>
              </w:rPr>
              <w:lastRenderedPageBreak/>
              <w:t>民</w:t>
            </w:r>
            <w:proofErr w:type="gramStart"/>
            <w:r w:rsidRPr="003E2B21">
              <w:rPr>
                <w:rFonts w:ascii="宋体" w:hAnsi="宋体" w:hint="eastAsia"/>
                <w:sz w:val="24"/>
              </w:rPr>
              <w:t>商经济</w:t>
            </w:r>
            <w:proofErr w:type="gramEnd"/>
            <w:r w:rsidRPr="003E2B21">
              <w:rPr>
                <w:rFonts w:ascii="宋体" w:hAnsi="宋体" w:hint="eastAsia"/>
                <w:sz w:val="24"/>
              </w:rPr>
              <w:t>法学院</w:t>
            </w:r>
          </w:p>
          <w:p w:rsidR="00777BDF" w:rsidRPr="003E2B21" w:rsidRDefault="00777BDF" w:rsidP="00DF1164">
            <w:pPr>
              <w:jc w:val="center"/>
              <w:rPr>
                <w:rFonts w:ascii="宋体" w:hAnsi="宋体"/>
                <w:sz w:val="24"/>
              </w:rPr>
            </w:pPr>
            <w:r>
              <w:rPr>
                <w:rFonts w:ascii="宋体" w:hAnsi="宋体" w:hint="eastAsia"/>
                <w:sz w:val="24"/>
              </w:rPr>
              <w:t>010-58909328</w:t>
            </w: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民事诉讼法学</w:t>
            </w:r>
          </w:p>
        </w:tc>
        <w:tc>
          <w:tcPr>
            <w:tcW w:w="1223" w:type="dxa"/>
            <w:vMerge w:val="restart"/>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4</w:t>
            </w:r>
          </w:p>
        </w:tc>
        <w:tc>
          <w:tcPr>
            <w:tcW w:w="9217" w:type="dxa"/>
            <w:vMerge w:val="restart"/>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w:t>
            </w:r>
            <w:r>
              <w:rPr>
                <w:rFonts w:ascii="宋体" w:hAnsi="宋体" w:cs="Tahoma" w:hint="eastAsia"/>
                <w:color w:val="000000"/>
                <w:sz w:val="24"/>
              </w:rPr>
              <w:t>相关专业</w:t>
            </w:r>
            <w:r w:rsidRPr="003E2B21">
              <w:rPr>
                <w:rFonts w:ascii="宋体" w:hAnsi="宋体" w:cs="Tahoma" w:hint="eastAsia"/>
                <w:color w:val="000000"/>
                <w:sz w:val="24"/>
              </w:rPr>
              <w:t>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商法</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Merge/>
            <w:shd w:val="clear" w:color="auto" w:fill="auto"/>
            <w:vAlign w:val="center"/>
          </w:tcPr>
          <w:p w:rsidR="00777BDF" w:rsidRPr="003E2B21" w:rsidRDefault="00777BDF" w:rsidP="00DF1164">
            <w:pPr>
              <w:rPr>
                <w:rFonts w:ascii="宋体" w:hAnsi="宋体" w:cs="Tahoma"/>
                <w:color w:val="000000"/>
                <w:sz w:val="24"/>
              </w:rPr>
            </w:pP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民法</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Merge/>
            <w:shd w:val="clear" w:color="auto" w:fill="auto"/>
            <w:vAlign w:val="center"/>
          </w:tcPr>
          <w:p w:rsidR="00777BDF" w:rsidRPr="003E2B21" w:rsidRDefault="00777BDF" w:rsidP="00DF1164">
            <w:pPr>
              <w:rPr>
                <w:rFonts w:ascii="宋体" w:hAnsi="宋体" w:cs="Tahoma"/>
                <w:color w:val="000000"/>
                <w:sz w:val="24"/>
              </w:rPr>
            </w:pP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环境资源法或国际环境法</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Merge/>
            <w:vAlign w:val="center"/>
          </w:tcPr>
          <w:p w:rsidR="00777BDF" w:rsidRPr="003E2B21" w:rsidRDefault="00777BDF" w:rsidP="00DF1164">
            <w:pPr>
              <w:rPr>
                <w:rFonts w:ascii="宋体" w:hAnsi="宋体" w:cs="Tahoma"/>
                <w:color w:val="000000"/>
                <w:sz w:val="24"/>
              </w:rPr>
            </w:pPr>
          </w:p>
        </w:tc>
      </w:tr>
      <w:tr w:rsidR="00777BDF" w:rsidRPr="003E2B21" w:rsidTr="006A3AEC">
        <w:trPr>
          <w:trHeight w:val="663"/>
        </w:trPr>
        <w:tc>
          <w:tcPr>
            <w:tcW w:w="1328" w:type="dxa"/>
            <w:vAlign w:val="center"/>
          </w:tcPr>
          <w:p w:rsidR="00777BDF" w:rsidRDefault="00777BDF" w:rsidP="00DF1164">
            <w:pPr>
              <w:jc w:val="center"/>
              <w:rPr>
                <w:rFonts w:ascii="宋体" w:hAnsi="宋体"/>
                <w:sz w:val="24"/>
              </w:rPr>
            </w:pPr>
            <w:r w:rsidRPr="003E2B21">
              <w:rPr>
                <w:rFonts w:ascii="宋体" w:hAnsi="宋体" w:hint="eastAsia"/>
                <w:sz w:val="24"/>
              </w:rPr>
              <w:t>国际法学院</w:t>
            </w:r>
          </w:p>
          <w:p w:rsidR="00777BDF" w:rsidRPr="003E2B21" w:rsidRDefault="00777BDF" w:rsidP="00DF1164">
            <w:pPr>
              <w:jc w:val="center"/>
              <w:rPr>
                <w:rFonts w:ascii="宋体" w:hAnsi="宋体"/>
                <w:sz w:val="24"/>
              </w:rPr>
            </w:pPr>
            <w:r>
              <w:rPr>
                <w:rFonts w:ascii="宋体" w:hAnsi="宋体" w:hint="eastAsia"/>
                <w:sz w:val="24"/>
              </w:rPr>
              <w:t>010-58909358</w:t>
            </w: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国际法</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3</w:t>
            </w: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ascii="宋体" w:hAnsi="宋体" w:cs="Tahoma" w:hint="eastAsia"/>
                <w:color w:val="000000"/>
                <w:sz w:val="24"/>
              </w:rPr>
              <w:t>具有较高外语水平，能熟练运用英语开展教学科研工作。</w:t>
            </w:r>
          </w:p>
        </w:tc>
      </w:tr>
      <w:tr w:rsidR="00777BDF" w:rsidRPr="003E2B21" w:rsidTr="006A3AEC">
        <w:trPr>
          <w:trHeight w:val="663"/>
        </w:trPr>
        <w:tc>
          <w:tcPr>
            <w:tcW w:w="1328" w:type="dxa"/>
            <w:vMerge w:val="restart"/>
            <w:vAlign w:val="center"/>
          </w:tcPr>
          <w:p w:rsidR="00777BDF" w:rsidRDefault="00777BDF" w:rsidP="00DF1164">
            <w:pPr>
              <w:jc w:val="center"/>
              <w:rPr>
                <w:rFonts w:ascii="宋体" w:hAnsi="宋体"/>
                <w:sz w:val="24"/>
              </w:rPr>
            </w:pPr>
            <w:r w:rsidRPr="003E2B21">
              <w:rPr>
                <w:rFonts w:ascii="宋体" w:hAnsi="宋体" w:hint="eastAsia"/>
                <w:sz w:val="24"/>
              </w:rPr>
              <w:t>刑事司法学院</w:t>
            </w:r>
          </w:p>
          <w:p w:rsidR="00777BDF" w:rsidRPr="003E2B21" w:rsidRDefault="00777BDF" w:rsidP="00DF1164">
            <w:pPr>
              <w:jc w:val="center"/>
              <w:rPr>
                <w:rFonts w:ascii="宋体" w:hAnsi="宋体"/>
                <w:sz w:val="24"/>
              </w:rPr>
            </w:pPr>
            <w:r>
              <w:rPr>
                <w:rFonts w:ascii="宋体" w:hAnsi="宋体" w:hint="eastAsia"/>
                <w:sz w:val="24"/>
              </w:rPr>
              <w:t>010-58909372</w:t>
            </w: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刑法学</w:t>
            </w:r>
          </w:p>
        </w:tc>
        <w:tc>
          <w:tcPr>
            <w:tcW w:w="1223" w:type="dxa"/>
            <w:vMerge w:val="restart"/>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2</w:t>
            </w:r>
          </w:p>
        </w:tc>
        <w:tc>
          <w:tcPr>
            <w:tcW w:w="9217" w:type="dxa"/>
            <w:vAlign w:val="center"/>
          </w:tcPr>
          <w:p w:rsidR="00777BDF" w:rsidRPr="008701E7" w:rsidRDefault="00777BDF" w:rsidP="00DF1164">
            <w:pPr>
              <w:rPr>
                <w:rFonts w:ascii="宋体" w:hAnsi="宋体" w:cs="Tahoma"/>
                <w:sz w:val="24"/>
              </w:rPr>
            </w:pPr>
            <w:r w:rsidRPr="008701E7">
              <w:rPr>
                <w:rFonts w:ascii="宋体" w:hAnsi="宋体" w:cs="Tahoma" w:hint="eastAsia"/>
                <w:sz w:val="24"/>
              </w:rPr>
              <w:t>具有海外知名大学</w:t>
            </w:r>
            <w:proofErr w:type="gramStart"/>
            <w:r w:rsidRPr="008701E7">
              <w:rPr>
                <w:rFonts w:ascii="宋体" w:hAnsi="宋体" w:cs="Tahoma" w:hint="eastAsia"/>
                <w:sz w:val="24"/>
              </w:rPr>
              <w:t>硕</w:t>
            </w:r>
            <w:proofErr w:type="gramEnd"/>
            <w:r w:rsidRPr="008701E7">
              <w:rPr>
                <w:rFonts w:ascii="宋体" w:hAnsi="宋体" w:cs="Tahoma" w:hint="eastAsia"/>
                <w:sz w:val="24"/>
              </w:rPr>
              <w:t>博学位，或具有海内外知名大学双博士学位（至少一个海外知名大学博士学位）；有海外大学任教经验者优先。</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侦查学</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Align w:val="center"/>
          </w:tcPr>
          <w:p w:rsidR="00777BDF" w:rsidRPr="008701E7" w:rsidRDefault="00777BDF" w:rsidP="00DF1164">
            <w:pPr>
              <w:rPr>
                <w:rFonts w:ascii="宋体" w:hAnsi="宋体" w:cs="Tahoma"/>
                <w:sz w:val="24"/>
              </w:rPr>
            </w:pPr>
            <w:r w:rsidRPr="008701E7">
              <w:rPr>
                <w:rFonts w:ascii="宋体" w:hAnsi="宋体" w:cs="Tahoma" w:hint="eastAsia"/>
                <w:sz w:val="24"/>
              </w:rPr>
              <w:t>应届毕业生应具有海内外知名大学信息安全或网络安全专业博士学位，且硕士阶段为计算机、软件、网络工程等计算机相关专业或方向。</w:t>
            </w:r>
            <w:r w:rsidRPr="008701E7">
              <w:rPr>
                <w:rFonts w:ascii="宋体" w:hAnsi="宋体" w:cs="Tahoma" w:hint="eastAsia"/>
                <w:color w:val="000000"/>
                <w:sz w:val="24"/>
              </w:rPr>
              <w:t>非应届毕业生须为海内外知名大学博士后出站人员，或具有高等学校副教授（副研究员）以上岗位任职经历，且已取得较突出的教学科研成果；</w:t>
            </w:r>
            <w:r w:rsidRPr="008701E7">
              <w:rPr>
                <w:rFonts w:ascii="宋体" w:hAnsi="宋体" w:cs="Tahoma" w:hint="eastAsia"/>
                <w:sz w:val="24"/>
              </w:rPr>
              <w:t>具有一定代码分析能力；具有信息安全或网络安全领域相关项目研究经验或者工作经验。</w:t>
            </w:r>
          </w:p>
        </w:tc>
      </w:tr>
      <w:tr w:rsidR="00777BDF" w:rsidRPr="003E2B21" w:rsidTr="006A3AEC">
        <w:trPr>
          <w:trHeight w:val="663"/>
        </w:trPr>
        <w:tc>
          <w:tcPr>
            <w:tcW w:w="1328" w:type="dxa"/>
            <w:vMerge w:val="restart"/>
            <w:vAlign w:val="center"/>
          </w:tcPr>
          <w:p w:rsidR="00777BDF" w:rsidRDefault="00777BDF" w:rsidP="00DF1164">
            <w:pPr>
              <w:jc w:val="center"/>
              <w:rPr>
                <w:rFonts w:ascii="宋体" w:hAnsi="宋体"/>
                <w:sz w:val="24"/>
              </w:rPr>
            </w:pPr>
            <w:r w:rsidRPr="006B03F2">
              <w:rPr>
                <w:rFonts w:ascii="宋体" w:hAnsi="宋体" w:hint="eastAsia"/>
                <w:sz w:val="24"/>
              </w:rPr>
              <w:t>政治与公共管理学院</w:t>
            </w:r>
          </w:p>
          <w:p w:rsidR="00777BDF" w:rsidRPr="006B03F2" w:rsidRDefault="00777BDF" w:rsidP="00DF1164">
            <w:pPr>
              <w:jc w:val="center"/>
              <w:rPr>
                <w:rFonts w:ascii="宋体" w:hAnsi="宋体"/>
                <w:sz w:val="24"/>
              </w:rPr>
            </w:pPr>
            <w:r>
              <w:rPr>
                <w:rFonts w:ascii="宋体" w:hAnsi="宋体" w:hint="eastAsia"/>
                <w:sz w:val="24"/>
              </w:rPr>
              <w:t>010-58909391</w:t>
            </w:r>
          </w:p>
        </w:tc>
        <w:tc>
          <w:tcPr>
            <w:tcW w:w="2200"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政治学理论专业</w:t>
            </w:r>
            <w:r w:rsidRPr="003E2B21">
              <w:rPr>
                <w:rFonts w:cs="Tahoma" w:hint="eastAsia"/>
                <w:color w:val="000000"/>
                <w:sz w:val="24"/>
              </w:rPr>
              <w:t>/</w:t>
            </w:r>
            <w:r w:rsidRPr="003E2B21">
              <w:rPr>
                <w:rFonts w:cs="Tahoma" w:hint="eastAsia"/>
                <w:color w:val="000000"/>
                <w:sz w:val="24"/>
              </w:rPr>
              <w:t>比较政治学专业</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8701E7" w:rsidRDefault="00777BDF" w:rsidP="00DF1164">
            <w:pPr>
              <w:rPr>
                <w:rFonts w:ascii="宋体" w:hAnsi="宋体" w:cs="Tahoma"/>
                <w:color w:val="000000"/>
                <w:sz w:val="24"/>
              </w:rPr>
            </w:pPr>
            <w:r w:rsidRPr="008701E7">
              <w:rPr>
                <w:rFonts w:ascii="宋体" w:hAnsi="宋体" w:cs="Tahoma" w:hint="eastAsia"/>
                <w:color w:val="000000"/>
                <w:sz w:val="24"/>
              </w:rPr>
              <w:t>应届毕业生应取得海外知名大学博士学位，年龄在35周岁以下，有学术成果公开发表；非应届毕业生须为海内外知名大学博士后出站人员，或具有高等学校副教授（副研究员）以上岗位任职经历，且已取得较突出的教学科研成果。</w:t>
            </w:r>
            <w:r w:rsidRPr="008701E7">
              <w:rPr>
                <w:rFonts w:ascii="宋体" w:hAnsi="宋体" w:cs="Tahoma" w:hint="eastAsia"/>
                <w:color w:val="000000"/>
                <w:kern w:val="0"/>
                <w:sz w:val="24"/>
              </w:rPr>
              <w:t>有较强的教学科研能力和团队合作精神</w:t>
            </w:r>
            <w:r w:rsidRPr="008701E7">
              <w:rPr>
                <w:rFonts w:ascii="宋体" w:hAnsi="宋体" w:cs="Tahoma" w:hint="eastAsia"/>
                <w:color w:val="000000"/>
                <w:sz w:val="24"/>
              </w:rPr>
              <w:t>；能够使用英语进行教学和开展独立的对外学术交流。</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jc w:val="center"/>
              <w:rPr>
                <w:rFonts w:ascii="宋体" w:hAnsi="宋体" w:cs="Tahoma"/>
                <w:color w:val="000000"/>
                <w:sz w:val="24"/>
              </w:rPr>
            </w:pPr>
            <w:r w:rsidRPr="003E2B21">
              <w:rPr>
                <w:rFonts w:cs="Tahoma" w:hint="eastAsia"/>
                <w:color w:val="000000"/>
                <w:sz w:val="24"/>
              </w:rPr>
              <w:t>科学社会主义</w:t>
            </w:r>
          </w:p>
        </w:tc>
        <w:tc>
          <w:tcPr>
            <w:tcW w:w="1223" w:type="dxa"/>
            <w:vAlign w:val="center"/>
          </w:tcPr>
          <w:p w:rsidR="00777BDF" w:rsidRPr="003E2B21" w:rsidRDefault="00777BDF" w:rsidP="00DF1164">
            <w:pPr>
              <w:jc w:val="center"/>
              <w:rPr>
                <w:rFonts w:ascii="宋体" w:hAnsi="宋体" w:cs="Tahoma"/>
                <w:color w:val="000000"/>
                <w:sz w:val="24"/>
              </w:rPr>
            </w:pPr>
            <w:r w:rsidRPr="003E2B21">
              <w:rPr>
                <w:rFonts w:ascii="宋体" w:hAnsi="宋体" w:cs="Tahoma" w:hint="eastAsia"/>
                <w:color w:val="000000"/>
                <w:sz w:val="24"/>
              </w:rPr>
              <w:t>1</w:t>
            </w:r>
          </w:p>
        </w:tc>
        <w:tc>
          <w:tcPr>
            <w:tcW w:w="9217" w:type="dxa"/>
            <w:vAlign w:val="center"/>
          </w:tcPr>
          <w:p w:rsidR="00777BDF" w:rsidRPr="006F3952" w:rsidRDefault="00777BDF" w:rsidP="00DF1164">
            <w:pPr>
              <w:rPr>
                <w:rFonts w:ascii="宋体" w:hAnsi="宋体" w:cs="Tahoma"/>
                <w:b/>
                <w:color w:val="000000"/>
                <w:sz w:val="24"/>
              </w:rPr>
            </w:pPr>
            <w:r w:rsidRPr="006F3952">
              <w:rPr>
                <w:rFonts w:ascii="宋体" w:hAnsi="宋体" w:cs="Tahoma" w:hint="eastAsia"/>
                <w:b/>
                <w:color w:val="000000"/>
                <w:sz w:val="24"/>
              </w:rPr>
              <w:t>优秀人才引进：</w:t>
            </w:r>
          </w:p>
          <w:p w:rsidR="00777BDF" w:rsidRPr="008701E7" w:rsidRDefault="00777BDF" w:rsidP="00DF1164">
            <w:pPr>
              <w:rPr>
                <w:rFonts w:ascii="宋体" w:hAnsi="宋体" w:cs="Tahoma"/>
                <w:color w:val="000000"/>
                <w:sz w:val="24"/>
              </w:rPr>
            </w:pPr>
            <w:r w:rsidRPr="008701E7">
              <w:rPr>
                <w:rFonts w:ascii="宋体" w:hAnsi="宋体" w:cs="Tahoma" w:hint="eastAsia"/>
                <w:color w:val="000000"/>
                <w:sz w:val="24"/>
              </w:rPr>
              <w:t>1、具有研究员或教授职称，且在科学社会主义及国际共产主义运动领域有比较深厚</w:t>
            </w:r>
            <w:r w:rsidRPr="008701E7">
              <w:rPr>
                <w:rFonts w:ascii="宋体" w:hAnsi="宋体" w:cs="Tahoma" w:hint="eastAsia"/>
                <w:color w:val="000000"/>
                <w:sz w:val="24"/>
              </w:rPr>
              <w:lastRenderedPageBreak/>
              <w:t>的学术积淀；</w:t>
            </w:r>
          </w:p>
          <w:p w:rsidR="00777BDF" w:rsidRPr="008701E7" w:rsidRDefault="00777BDF" w:rsidP="00DF1164">
            <w:pPr>
              <w:rPr>
                <w:rFonts w:ascii="宋体" w:hAnsi="宋体" w:cs="Tahoma"/>
                <w:color w:val="000000"/>
                <w:sz w:val="24"/>
              </w:rPr>
            </w:pPr>
            <w:r w:rsidRPr="008701E7">
              <w:rPr>
                <w:rFonts w:ascii="宋体" w:hAnsi="宋体" w:cs="Tahoma" w:hint="eastAsia"/>
                <w:color w:val="000000"/>
                <w:sz w:val="24"/>
              </w:rPr>
              <w:t>2、有独立学术专著出版；</w:t>
            </w:r>
          </w:p>
          <w:p w:rsidR="00777BDF" w:rsidRPr="008701E7" w:rsidRDefault="00777BDF" w:rsidP="00DF1164">
            <w:pPr>
              <w:rPr>
                <w:rFonts w:ascii="宋体" w:hAnsi="宋体" w:cs="Tahoma"/>
                <w:color w:val="000000"/>
                <w:sz w:val="24"/>
              </w:rPr>
            </w:pPr>
            <w:r w:rsidRPr="008701E7">
              <w:rPr>
                <w:rFonts w:ascii="宋体" w:hAnsi="宋体" w:cs="Tahoma" w:hint="eastAsia"/>
                <w:color w:val="000000"/>
                <w:sz w:val="24"/>
              </w:rPr>
              <w:t>3、主持省部级以上科研项目；</w:t>
            </w:r>
          </w:p>
          <w:p w:rsidR="00777BDF" w:rsidRPr="008701E7" w:rsidRDefault="00777BDF" w:rsidP="00DF1164">
            <w:pPr>
              <w:rPr>
                <w:rFonts w:ascii="宋体" w:hAnsi="宋体" w:cs="Tahoma"/>
                <w:color w:val="000000"/>
                <w:sz w:val="24"/>
              </w:rPr>
            </w:pPr>
            <w:r w:rsidRPr="008701E7">
              <w:rPr>
                <w:rFonts w:ascii="宋体" w:hAnsi="宋体" w:cs="Tahoma" w:hint="eastAsia"/>
                <w:color w:val="000000"/>
                <w:sz w:val="24"/>
              </w:rPr>
              <w:t>4、年龄在5</w:t>
            </w:r>
            <w:r>
              <w:rPr>
                <w:rFonts w:ascii="宋体" w:hAnsi="宋体" w:cs="Tahoma" w:hint="eastAsia"/>
                <w:color w:val="000000"/>
                <w:sz w:val="24"/>
              </w:rPr>
              <w:t>0</w:t>
            </w:r>
            <w:r w:rsidRPr="008701E7">
              <w:rPr>
                <w:rFonts w:ascii="宋体" w:hAnsi="宋体" w:cs="Tahoma" w:hint="eastAsia"/>
                <w:color w:val="000000"/>
                <w:sz w:val="24"/>
              </w:rPr>
              <w:t>周岁以下。</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公共管理（人力资源管理专业或方向）</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8701E7" w:rsidRDefault="00777BDF" w:rsidP="00DF1164">
            <w:pPr>
              <w:rPr>
                <w:rFonts w:ascii="宋体" w:hAnsi="宋体" w:cs="Tahoma"/>
                <w:color w:val="000000"/>
                <w:sz w:val="24"/>
              </w:rPr>
            </w:pPr>
            <w:r w:rsidRPr="008701E7">
              <w:rPr>
                <w:rFonts w:ascii="宋体" w:hAnsi="宋体" w:cs="Tahoma" w:hint="eastAsia"/>
                <w:color w:val="000000"/>
                <w:sz w:val="24"/>
              </w:rPr>
              <w:t>人力资源管理专业或方向，优先考虑人力资源测评与薪酬设计方向；</w:t>
            </w:r>
            <w:r w:rsidRPr="008701E7">
              <w:rPr>
                <w:rFonts w:ascii="宋体" w:hAnsi="宋体" w:cs="Tahoma" w:hint="eastAsia"/>
                <w:color w:val="000000"/>
                <w:kern w:val="0"/>
                <w:sz w:val="24"/>
              </w:rPr>
              <w:t>应届毕业生应</w:t>
            </w:r>
            <w:r w:rsidRPr="008701E7">
              <w:rPr>
                <w:rFonts w:ascii="宋体" w:hAnsi="宋体" w:cs="Tahoma" w:hint="eastAsia"/>
                <w:color w:val="000000"/>
                <w:sz w:val="24"/>
              </w:rPr>
              <w:t>取得</w:t>
            </w:r>
            <w:r w:rsidRPr="008701E7">
              <w:rPr>
                <w:rFonts w:ascii="宋体" w:hAnsi="宋体" w:cs="Tahoma" w:hint="eastAsia"/>
                <w:b/>
                <w:color w:val="000000"/>
                <w:sz w:val="24"/>
              </w:rPr>
              <w:t>海外</w:t>
            </w:r>
            <w:r w:rsidRPr="008701E7">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在CSSCI期刊独立发表论文或有独立学术专著出版；能够使用英语进行教学和开展独立的对外学术交流。</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jc w:val="center"/>
              <w:rPr>
                <w:rFonts w:ascii="宋体" w:hAnsi="宋体" w:cs="Tahoma"/>
                <w:color w:val="000000"/>
                <w:sz w:val="24"/>
              </w:rPr>
            </w:pPr>
            <w:r w:rsidRPr="003E2B21">
              <w:rPr>
                <w:rFonts w:cs="Tahoma" w:hint="eastAsia"/>
                <w:color w:val="000000"/>
                <w:sz w:val="24"/>
              </w:rPr>
              <w:t>国际关系或外交学</w:t>
            </w:r>
          </w:p>
        </w:tc>
        <w:tc>
          <w:tcPr>
            <w:tcW w:w="1223" w:type="dxa"/>
            <w:vMerge w:val="restart"/>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8701E7" w:rsidRDefault="00777BDF" w:rsidP="00DF1164">
            <w:pPr>
              <w:rPr>
                <w:rFonts w:ascii="宋体" w:hAnsi="宋体" w:cs="Tahoma"/>
                <w:color w:val="000000"/>
                <w:sz w:val="24"/>
              </w:rPr>
            </w:pPr>
            <w:r w:rsidRPr="008701E7">
              <w:rPr>
                <w:rFonts w:ascii="宋体" w:hAnsi="宋体" w:cs="Tahoma" w:hint="eastAsia"/>
                <w:color w:val="000000"/>
                <w:sz w:val="24"/>
              </w:rPr>
              <w:t>应届毕业生应取得欧洲知名大学博士学位；非应届毕业生须为海内外知名大学博士后出站人员，或具有高等学校副教授（副研究员）以上岗位任职经历，且已取得较突出的教学科研成果；能够使用英语进行教学和开展独立的对外学术交流</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jc w:val="center"/>
              <w:rPr>
                <w:rFonts w:ascii="宋体" w:hAnsi="宋体" w:cs="Tahoma"/>
                <w:color w:val="000000"/>
                <w:sz w:val="24"/>
              </w:rPr>
            </w:pPr>
            <w:r w:rsidRPr="003E2B21">
              <w:rPr>
                <w:rFonts w:cs="Tahoma" w:hint="eastAsia"/>
                <w:color w:val="000000"/>
                <w:sz w:val="24"/>
              </w:rPr>
              <w:t>全球学或国际问题研究</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Align w:val="center"/>
          </w:tcPr>
          <w:p w:rsidR="00777BDF" w:rsidRPr="008701E7" w:rsidRDefault="00777BDF" w:rsidP="00DF1164">
            <w:pPr>
              <w:rPr>
                <w:rFonts w:ascii="宋体" w:hAnsi="宋体" w:cs="Tahoma"/>
                <w:color w:val="000000"/>
                <w:sz w:val="24"/>
              </w:rPr>
            </w:pPr>
            <w:r w:rsidRPr="008701E7">
              <w:rPr>
                <w:rFonts w:ascii="宋体" w:hAnsi="宋体" w:cs="Tahoma" w:hint="eastAsia"/>
                <w:color w:val="000000"/>
                <w:sz w:val="24"/>
              </w:rPr>
              <w:t>应届毕业生应取得海外知名大学博士学位，且第一学历为海内外知名大学；非应届毕业生应为海内外知名大学博士后出站人员，第一学历为海内外知名大学；能够使用英语进行独立的对外学术交流。</w:t>
            </w:r>
          </w:p>
        </w:tc>
      </w:tr>
      <w:tr w:rsidR="00777BDF" w:rsidRPr="003E2B21" w:rsidTr="006A3AEC">
        <w:trPr>
          <w:trHeight w:val="2283"/>
        </w:trPr>
        <w:tc>
          <w:tcPr>
            <w:tcW w:w="1328" w:type="dxa"/>
            <w:vMerge w:val="restart"/>
            <w:tcBorders>
              <w:bottom w:val="single" w:sz="4" w:space="0" w:color="auto"/>
            </w:tcBorders>
            <w:vAlign w:val="center"/>
          </w:tcPr>
          <w:p w:rsidR="00777BDF" w:rsidRDefault="00777BDF" w:rsidP="00DF1164">
            <w:pPr>
              <w:jc w:val="center"/>
              <w:rPr>
                <w:rFonts w:ascii="宋体" w:hAnsi="宋体"/>
                <w:sz w:val="24"/>
              </w:rPr>
            </w:pPr>
            <w:r w:rsidRPr="003E2B21">
              <w:rPr>
                <w:rFonts w:ascii="宋体" w:hAnsi="宋体" w:hint="eastAsia"/>
                <w:sz w:val="24"/>
              </w:rPr>
              <w:t>人文学院</w:t>
            </w:r>
          </w:p>
          <w:p w:rsidR="00777BDF" w:rsidRPr="003E2B21" w:rsidRDefault="00777BDF" w:rsidP="00DF1164">
            <w:pPr>
              <w:jc w:val="center"/>
              <w:rPr>
                <w:rFonts w:ascii="宋体" w:hAnsi="宋体"/>
                <w:sz w:val="24"/>
              </w:rPr>
            </w:pPr>
            <w:r>
              <w:rPr>
                <w:rFonts w:ascii="宋体" w:hAnsi="宋体" w:hint="eastAsia"/>
                <w:sz w:val="24"/>
              </w:rPr>
              <w:t>010-58909533</w:t>
            </w:r>
          </w:p>
        </w:tc>
        <w:tc>
          <w:tcPr>
            <w:tcW w:w="2200" w:type="dxa"/>
            <w:tcBorders>
              <w:bottom w:val="single" w:sz="4" w:space="0" w:color="auto"/>
            </w:tcBorders>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古代汉语</w:t>
            </w:r>
            <w:r w:rsidRPr="003E2B21">
              <w:rPr>
                <w:rFonts w:cs="Tahoma" w:hint="eastAsia"/>
                <w:color w:val="000000"/>
                <w:sz w:val="24"/>
              </w:rPr>
              <w:t>/</w:t>
            </w:r>
            <w:r w:rsidRPr="003E2B21">
              <w:rPr>
                <w:rFonts w:cs="Tahoma" w:hint="eastAsia"/>
                <w:color w:val="000000"/>
                <w:sz w:val="24"/>
              </w:rPr>
              <w:t>中国古典文献学</w:t>
            </w:r>
          </w:p>
          <w:p w:rsidR="00777BDF" w:rsidRPr="003E2B21" w:rsidRDefault="00777BDF" w:rsidP="00DF1164">
            <w:pPr>
              <w:rPr>
                <w:rFonts w:ascii="宋体" w:hAnsi="宋体" w:cs="Tahoma"/>
                <w:color w:val="000000"/>
                <w:sz w:val="24"/>
              </w:rPr>
            </w:pPr>
            <w:r w:rsidRPr="003E2B21">
              <w:rPr>
                <w:rFonts w:cs="Tahoma" w:hint="eastAsia"/>
                <w:color w:val="000000"/>
                <w:sz w:val="24"/>
              </w:rPr>
              <w:t>文艺学</w:t>
            </w:r>
          </w:p>
          <w:p w:rsidR="00777BDF" w:rsidRPr="003E2B21" w:rsidRDefault="00777BDF" w:rsidP="00DF1164">
            <w:pPr>
              <w:rPr>
                <w:rFonts w:ascii="宋体" w:hAnsi="宋体" w:cs="Tahoma"/>
                <w:color w:val="000000"/>
                <w:sz w:val="24"/>
              </w:rPr>
            </w:pPr>
            <w:r w:rsidRPr="003E2B21">
              <w:rPr>
                <w:rFonts w:cs="Tahoma" w:hint="eastAsia"/>
                <w:color w:val="000000"/>
                <w:sz w:val="24"/>
              </w:rPr>
              <w:t>语言学及应用语言学或现代汉语</w:t>
            </w:r>
          </w:p>
        </w:tc>
        <w:tc>
          <w:tcPr>
            <w:tcW w:w="1223" w:type="dxa"/>
            <w:tcBorders>
              <w:bottom w:val="single" w:sz="4" w:space="0" w:color="auto"/>
            </w:tcBorders>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2</w:t>
            </w:r>
          </w:p>
        </w:tc>
        <w:tc>
          <w:tcPr>
            <w:tcW w:w="9217" w:type="dxa"/>
            <w:tcBorders>
              <w:bottom w:val="single" w:sz="4" w:space="0" w:color="auto"/>
            </w:tcBorders>
            <w:vAlign w:val="center"/>
          </w:tcPr>
          <w:p w:rsidR="00777BDF" w:rsidRPr="00A20DA8" w:rsidRDefault="00777BDF" w:rsidP="00DF1164">
            <w:pPr>
              <w:rPr>
                <w:rFonts w:ascii="宋体" w:hAnsi="宋体" w:cs="Tahoma"/>
                <w:color w:val="000000"/>
                <w:sz w:val="24"/>
              </w:rPr>
            </w:pPr>
            <w:r w:rsidRPr="00A20DA8">
              <w:rPr>
                <w:rFonts w:ascii="宋体" w:hAnsi="宋体" w:cs="Tahoma" w:hint="eastAsia"/>
                <w:color w:val="000000"/>
                <w:kern w:val="0"/>
                <w:sz w:val="24"/>
              </w:rPr>
              <w:t>应届毕业生应</w:t>
            </w:r>
            <w:r w:rsidRPr="00A20DA8">
              <w:rPr>
                <w:rFonts w:ascii="宋体" w:hAnsi="宋体" w:cs="Tahoma" w:hint="eastAsia"/>
                <w:color w:val="000000"/>
                <w:sz w:val="24"/>
              </w:rPr>
              <w:t>取得</w:t>
            </w:r>
            <w:r w:rsidRPr="00A20DA8">
              <w:rPr>
                <w:rFonts w:ascii="宋体" w:hAnsi="宋体" w:cs="Tahoma" w:hint="eastAsia"/>
                <w:b/>
                <w:color w:val="000000"/>
                <w:sz w:val="24"/>
              </w:rPr>
              <w:t>海外</w:t>
            </w:r>
            <w:r w:rsidRPr="00A20DA8">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A20DA8">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A20DA8">
              <w:rPr>
                <w:rFonts w:ascii="宋体" w:hAnsi="宋体" w:cs="Tahoma" w:hint="eastAsia"/>
                <w:color w:val="000000"/>
                <w:sz w:val="24"/>
              </w:rPr>
              <w:t>有一年以上海外学习或工作经历者优先</w:t>
            </w:r>
            <w:r>
              <w:rPr>
                <w:rFonts w:ascii="宋体" w:hAnsi="宋体" w:cs="Tahoma" w:hint="eastAsia"/>
                <w:color w:val="000000"/>
                <w:sz w:val="24"/>
              </w:rPr>
              <w:t>；</w:t>
            </w:r>
            <w:r w:rsidRPr="00A20DA8">
              <w:rPr>
                <w:rFonts w:ascii="宋体" w:hAnsi="宋体" w:cs="Tahoma" w:hint="eastAsia"/>
                <w:color w:val="000000"/>
                <w:sz w:val="24"/>
              </w:rPr>
              <w:t>具有全日制综合性大学汉语言文学专业本科学历；有下列特长之一者优先：</w:t>
            </w:r>
          </w:p>
          <w:p w:rsidR="00777BDF" w:rsidRPr="00A20DA8" w:rsidRDefault="00777BDF" w:rsidP="00DF1164">
            <w:pPr>
              <w:rPr>
                <w:rFonts w:ascii="宋体" w:hAnsi="宋体" w:cs="Tahoma"/>
                <w:color w:val="000000"/>
                <w:sz w:val="24"/>
              </w:rPr>
            </w:pPr>
            <w:r w:rsidRPr="00A20DA8">
              <w:rPr>
                <w:rFonts w:ascii="宋体" w:hAnsi="宋体" w:cs="Tahoma" w:hint="eastAsia"/>
                <w:color w:val="000000"/>
                <w:sz w:val="24"/>
              </w:rPr>
              <w:t>A.擅长演讲、辩论、朗诵；</w:t>
            </w:r>
          </w:p>
          <w:p w:rsidR="00777BDF" w:rsidRPr="00A20DA8" w:rsidRDefault="00777BDF" w:rsidP="00DF1164">
            <w:pPr>
              <w:rPr>
                <w:rFonts w:ascii="宋体" w:hAnsi="宋体" w:cs="Tahoma"/>
                <w:color w:val="000000"/>
                <w:sz w:val="24"/>
              </w:rPr>
            </w:pPr>
            <w:r w:rsidRPr="00A20DA8">
              <w:rPr>
                <w:rFonts w:ascii="宋体" w:hAnsi="宋体" w:cs="Tahoma" w:hint="eastAsia"/>
                <w:color w:val="000000"/>
                <w:sz w:val="24"/>
              </w:rPr>
              <w:t>B.擅长文学创作；</w:t>
            </w:r>
          </w:p>
          <w:p w:rsidR="00777BDF" w:rsidRPr="00A20DA8" w:rsidRDefault="00777BDF" w:rsidP="00DF1164">
            <w:pPr>
              <w:rPr>
                <w:rFonts w:ascii="宋体" w:hAnsi="宋体" w:cs="Tahoma"/>
                <w:color w:val="000000"/>
                <w:sz w:val="24"/>
              </w:rPr>
            </w:pPr>
            <w:r w:rsidRPr="00A20DA8">
              <w:rPr>
                <w:rFonts w:ascii="宋体" w:hAnsi="宋体" w:cs="Tahoma" w:hint="eastAsia"/>
                <w:color w:val="000000"/>
                <w:sz w:val="24"/>
              </w:rPr>
              <w:t>C.擅长话剧编导及表演；</w:t>
            </w:r>
          </w:p>
          <w:p w:rsidR="00777BDF" w:rsidRPr="00A20DA8" w:rsidRDefault="00777BDF" w:rsidP="00DF1164">
            <w:pPr>
              <w:rPr>
                <w:rFonts w:ascii="宋体" w:hAnsi="宋体" w:cs="Tahoma"/>
                <w:color w:val="000000"/>
                <w:sz w:val="24"/>
              </w:rPr>
            </w:pPr>
            <w:r w:rsidRPr="00A20DA8">
              <w:rPr>
                <w:rFonts w:ascii="宋体" w:hAnsi="宋体" w:cs="Tahoma" w:hint="eastAsia"/>
                <w:color w:val="000000"/>
                <w:sz w:val="24"/>
              </w:rPr>
              <w:t>D.具有中国传统文化方面的技能或较深厚的古代传统文化素养（如书法、诗词格律、古文字）；</w:t>
            </w:r>
          </w:p>
          <w:p w:rsidR="00777BDF" w:rsidRPr="00A20DA8" w:rsidRDefault="00777BDF" w:rsidP="00DF1164">
            <w:pPr>
              <w:rPr>
                <w:rFonts w:ascii="宋体" w:hAnsi="宋体" w:cs="Tahoma"/>
                <w:color w:val="000000"/>
                <w:sz w:val="24"/>
              </w:rPr>
            </w:pPr>
            <w:r w:rsidRPr="00A20DA8">
              <w:rPr>
                <w:rFonts w:ascii="宋体" w:hAnsi="宋体" w:cs="Tahoma" w:hint="eastAsia"/>
                <w:color w:val="000000"/>
                <w:sz w:val="24"/>
              </w:rPr>
              <w:t>E.</w:t>
            </w:r>
            <w:r>
              <w:rPr>
                <w:rFonts w:ascii="宋体" w:hAnsi="宋体" w:cs="Tahoma" w:hint="eastAsia"/>
                <w:color w:val="000000"/>
                <w:sz w:val="24"/>
              </w:rPr>
              <w:t>其他文化素养方面的特长。</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法哲学</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具有法律和哲学交叉学科背景</w:t>
            </w:r>
            <w:r>
              <w:rPr>
                <w:rFonts w:cs="Tahoma" w:hint="eastAsia"/>
                <w:color w:val="000000"/>
                <w:sz w:val="24"/>
              </w:rPr>
              <w:t>；</w:t>
            </w: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马克思主义哲学或外国哲学</w:t>
            </w:r>
          </w:p>
        </w:tc>
        <w:tc>
          <w:tcPr>
            <w:tcW w:w="1223" w:type="dxa"/>
            <w:shd w:val="clear" w:color="auto" w:fill="auto"/>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美术史或艺术美学或戏剧戏曲</w:t>
            </w:r>
          </w:p>
        </w:tc>
        <w:tc>
          <w:tcPr>
            <w:tcW w:w="1223" w:type="dxa"/>
            <w:shd w:val="clear" w:color="auto" w:fill="auto"/>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cs="Tahoma" w:hint="eastAsia"/>
                <w:color w:val="000000"/>
                <w:sz w:val="24"/>
              </w:rPr>
              <w:t>海外留学背景者优先考虑。</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逻辑学或法理学（法律逻辑方向）</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sidRPr="003E2B21">
              <w:rPr>
                <w:rFonts w:cs="Tahoma" w:hint="eastAsia"/>
                <w:color w:val="000000"/>
                <w:sz w:val="24"/>
              </w:rPr>
              <w:t>。</w:t>
            </w:r>
          </w:p>
        </w:tc>
      </w:tr>
      <w:tr w:rsidR="00777BDF" w:rsidRPr="003E2B21" w:rsidTr="006A3AEC">
        <w:trPr>
          <w:trHeight w:val="1548"/>
        </w:trPr>
        <w:tc>
          <w:tcPr>
            <w:tcW w:w="1328" w:type="dxa"/>
            <w:vMerge w:val="restart"/>
            <w:tcBorders>
              <w:bottom w:val="single" w:sz="4" w:space="0" w:color="auto"/>
            </w:tcBorders>
            <w:vAlign w:val="center"/>
          </w:tcPr>
          <w:p w:rsidR="00777BDF" w:rsidRDefault="00777BDF" w:rsidP="00DF1164">
            <w:pPr>
              <w:jc w:val="center"/>
              <w:rPr>
                <w:rFonts w:ascii="宋体" w:hAnsi="宋体"/>
                <w:sz w:val="24"/>
              </w:rPr>
            </w:pPr>
            <w:r w:rsidRPr="003E2B21">
              <w:rPr>
                <w:rFonts w:ascii="宋体" w:hAnsi="宋体" w:hint="eastAsia"/>
                <w:sz w:val="24"/>
              </w:rPr>
              <w:t>商学院</w:t>
            </w:r>
          </w:p>
          <w:p w:rsidR="00777BDF" w:rsidRPr="003E2B21" w:rsidRDefault="00777BDF" w:rsidP="00DF1164">
            <w:pPr>
              <w:jc w:val="center"/>
              <w:rPr>
                <w:rFonts w:ascii="宋体" w:hAnsi="宋体"/>
                <w:sz w:val="24"/>
              </w:rPr>
            </w:pPr>
            <w:r>
              <w:rPr>
                <w:rFonts w:ascii="宋体" w:hAnsi="宋体" w:hint="eastAsia"/>
                <w:sz w:val="24"/>
              </w:rPr>
              <w:t>010-58909402</w:t>
            </w:r>
          </w:p>
        </w:tc>
        <w:tc>
          <w:tcPr>
            <w:tcW w:w="2200" w:type="dxa"/>
            <w:tcBorders>
              <w:bottom w:val="single" w:sz="4" w:space="0" w:color="auto"/>
            </w:tcBorders>
            <w:vAlign w:val="center"/>
          </w:tcPr>
          <w:p w:rsidR="00777BDF" w:rsidRPr="003E2B21" w:rsidRDefault="00777BDF" w:rsidP="00DF1164">
            <w:pPr>
              <w:rPr>
                <w:rFonts w:ascii="宋体" w:hAnsi="宋体" w:cs="Tahoma"/>
                <w:sz w:val="24"/>
              </w:rPr>
            </w:pPr>
            <w:r w:rsidRPr="003E2B21">
              <w:rPr>
                <w:rFonts w:cs="Tahoma" w:hint="eastAsia"/>
                <w:sz w:val="24"/>
              </w:rPr>
              <w:t>统计学</w:t>
            </w:r>
            <w:r w:rsidRPr="003E2B21">
              <w:rPr>
                <w:rFonts w:cs="Tahoma" w:hint="eastAsia"/>
                <w:sz w:val="24"/>
              </w:rPr>
              <w:t>/</w:t>
            </w:r>
            <w:r w:rsidRPr="003E2B21">
              <w:rPr>
                <w:rFonts w:cs="Tahoma" w:hint="eastAsia"/>
                <w:sz w:val="24"/>
              </w:rPr>
              <w:t>产业经济学</w:t>
            </w:r>
          </w:p>
        </w:tc>
        <w:tc>
          <w:tcPr>
            <w:tcW w:w="1223" w:type="dxa"/>
            <w:tcBorders>
              <w:bottom w:val="single" w:sz="4" w:space="0" w:color="auto"/>
            </w:tcBorders>
            <w:shd w:val="clear" w:color="auto" w:fill="auto"/>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Merge w:val="restart"/>
            <w:tcBorders>
              <w:bottom w:val="single" w:sz="4" w:space="0" w:color="auto"/>
            </w:tcBorders>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sz w:val="24"/>
              </w:rPr>
              <w:t>应届毕业生应取得</w:t>
            </w:r>
            <w:r w:rsidRPr="003E2B21">
              <w:rPr>
                <w:rFonts w:ascii="宋体" w:hAnsi="宋体" w:cs="Tahoma" w:hint="eastAsia"/>
                <w:b/>
                <w:color w:val="000000"/>
                <w:sz w:val="24"/>
              </w:rPr>
              <w:t>英美</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知名大学博士学位；非应届毕业生须为海内外知名大学博士后出站人员，或具有高等学校副教授（副研究员）以上岗位任职经历，且已取得较突出的教学科研成果；具有海内外知名院校学士、硕士学位</w:t>
            </w:r>
            <w:r>
              <w:rPr>
                <w:rFonts w:ascii="宋体" w:hAnsi="宋体" w:cs="Tahoma" w:hint="eastAsia"/>
                <w:color w:val="000000"/>
                <w:sz w:val="24"/>
              </w:rPr>
              <w:t>；</w:t>
            </w:r>
            <w:r w:rsidRPr="003E2B21">
              <w:rPr>
                <w:rFonts w:ascii="宋体" w:hAnsi="宋体" w:cs="Tahoma" w:hint="eastAsia"/>
                <w:color w:val="000000"/>
                <w:sz w:val="24"/>
              </w:rPr>
              <w:t>数理基础扎实，能够胜任相关专业全英文教学工作。</w:t>
            </w:r>
          </w:p>
          <w:p w:rsidR="00777BDF" w:rsidRPr="003E2B21" w:rsidRDefault="00777BDF" w:rsidP="00DF1164">
            <w:pPr>
              <w:rPr>
                <w:rFonts w:cs="Tahoma"/>
                <w:b/>
                <w:sz w:val="24"/>
              </w:rPr>
            </w:pPr>
            <w:r w:rsidRPr="003E2B21">
              <w:rPr>
                <w:rFonts w:cs="Tahoma" w:hint="eastAsia"/>
                <w:b/>
                <w:sz w:val="24"/>
              </w:rPr>
              <w:t>优秀人才引进：</w:t>
            </w:r>
          </w:p>
          <w:p w:rsidR="00777BDF" w:rsidRPr="003E2B21" w:rsidRDefault="00777BDF" w:rsidP="00DF1164">
            <w:pPr>
              <w:rPr>
                <w:rFonts w:cs="Tahoma"/>
                <w:sz w:val="24"/>
              </w:rPr>
            </w:pPr>
            <w:r w:rsidRPr="003E2B21">
              <w:rPr>
                <w:rFonts w:cs="Tahoma" w:hint="eastAsia"/>
                <w:sz w:val="24"/>
              </w:rPr>
              <w:t>1</w:t>
            </w:r>
            <w:r w:rsidRPr="003E2B21">
              <w:rPr>
                <w:rFonts w:cs="Tahoma" w:hint="eastAsia"/>
                <w:sz w:val="24"/>
              </w:rPr>
              <w:t>、具有高等学校教授、博士生导师任职经历；</w:t>
            </w:r>
          </w:p>
          <w:p w:rsidR="00777BDF" w:rsidRPr="003E2B21" w:rsidRDefault="00777BDF" w:rsidP="00DF1164">
            <w:pPr>
              <w:rPr>
                <w:rFonts w:cs="Tahoma"/>
                <w:sz w:val="24"/>
              </w:rPr>
            </w:pPr>
            <w:r w:rsidRPr="003E2B21">
              <w:rPr>
                <w:rFonts w:cs="Tahoma" w:hint="eastAsia"/>
                <w:sz w:val="24"/>
              </w:rPr>
              <w:t>2</w:t>
            </w:r>
            <w:r w:rsidRPr="003E2B21">
              <w:rPr>
                <w:rFonts w:cs="Tahoma" w:hint="eastAsia"/>
                <w:sz w:val="24"/>
              </w:rPr>
              <w:t>、具有英美知名大学博士学位，或具有一年以上英美知名大学进修经历；</w:t>
            </w:r>
          </w:p>
          <w:p w:rsidR="00777BDF" w:rsidRPr="003E2B21" w:rsidRDefault="00777BDF" w:rsidP="00DF1164">
            <w:pPr>
              <w:rPr>
                <w:rFonts w:cs="Tahoma"/>
                <w:sz w:val="24"/>
              </w:rPr>
            </w:pPr>
            <w:r w:rsidRPr="003E2B21">
              <w:rPr>
                <w:rFonts w:cs="Tahoma" w:hint="eastAsia"/>
                <w:sz w:val="24"/>
              </w:rPr>
              <w:t>3</w:t>
            </w:r>
            <w:r w:rsidRPr="003E2B21">
              <w:rPr>
                <w:rFonts w:cs="Tahoma" w:hint="eastAsia"/>
                <w:sz w:val="24"/>
              </w:rPr>
              <w:t>、在国内本学科有重要影响；</w:t>
            </w:r>
          </w:p>
          <w:p w:rsidR="00777BDF" w:rsidRPr="003E2B21" w:rsidRDefault="00777BDF" w:rsidP="00DF1164">
            <w:pPr>
              <w:rPr>
                <w:rFonts w:ascii="宋体" w:hAnsi="宋体" w:cs="Tahoma"/>
                <w:color w:val="000000"/>
                <w:sz w:val="24"/>
              </w:rPr>
            </w:pPr>
            <w:r w:rsidRPr="003E2B21">
              <w:rPr>
                <w:rFonts w:cs="Tahoma" w:hint="eastAsia"/>
                <w:sz w:val="24"/>
              </w:rPr>
              <w:t>4</w:t>
            </w:r>
            <w:r w:rsidRPr="003E2B21">
              <w:rPr>
                <w:rFonts w:cs="Tahoma" w:hint="eastAsia"/>
                <w:sz w:val="24"/>
              </w:rPr>
              <w:t>、在教育部重大攻关项目、国家社科重大项目中担任首席专家的优先。</w:t>
            </w:r>
          </w:p>
        </w:tc>
      </w:tr>
      <w:tr w:rsidR="00777BDF" w:rsidRPr="003E2B21" w:rsidTr="006A3AEC">
        <w:trPr>
          <w:trHeight w:val="896"/>
        </w:trPr>
        <w:tc>
          <w:tcPr>
            <w:tcW w:w="1328" w:type="dxa"/>
            <w:vMerge/>
            <w:tcBorders>
              <w:bottom w:val="single" w:sz="4" w:space="0" w:color="auto"/>
            </w:tcBorders>
            <w:vAlign w:val="center"/>
          </w:tcPr>
          <w:p w:rsidR="00777BDF" w:rsidRPr="003E2B21" w:rsidRDefault="00777BDF" w:rsidP="00DF1164">
            <w:pPr>
              <w:jc w:val="center"/>
              <w:rPr>
                <w:rFonts w:ascii="宋体" w:hAnsi="宋体"/>
                <w:sz w:val="24"/>
              </w:rPr>
            </w:pPr>
          </w:p>
        </w:tc>
        <w:tc>
          <w:tcPr>
            <w:tcW w:w="2200" w:type="dxa"/>
            <w:tcBorders>
              <w:bottom w:val="single" w:sz="4" w:space="0" w:color="auto"/>
            </w:tcBorders>
            <w:vAlign w:val="center"/>
          </w:tcPr>
          <w:p w:rsidR="00777BDF" w:rsidRPr="003E2B21" w:rsidRDefault="00777BDF" w:rsidP="00DF1164">
            <w:pPr>
              <w:rPr>
                <w:rFonts w:ascii="宋体" w:hAnsi="宋体" w:cs="Tahoma"/>
                <w:sz w:val="24"/>
              </w:rPr>
            </w:pPr>
            <w:r w:rsidRPr="003E2B21">
              <w:rPr>
                <w:rFonts w:cs="Tahoma" w:hint="eastAsia"/>
                <w:sz w:val="24"/>
              </w:rPr>
              <w:t>金融学</w:t>
            </w:r>
            <w:r w:rsidRPr="003E2B21">
              <w:rPr>
                <w:rFonts w:cs="Tahoma" w:hint="eastAsia"/>
                <w:sz w:val="24"/>
              </w:rPr>
              <w:t>/</w:t>
            </w:r>
            <w:r w:rsidRPr="003E2B21">
              <w:rPr>
                <w:rFonts w:cs="Tahoma" w:hint="eastAsia"/>
                <w:sz w:val="24"/>
              </w:rPr>
              <w:t>金融工程</w:t>
            </w:r>
          </w:p>
        </w:tc>
        <w:tc>
          <w:tcPr>
            <w:tcW w:w="1223" w:type="dxa"/>
            <w:tcBorders>
              <w:bottom w:val="single" w:sz="4" w:space="0" w:color="auto"/>
            </w:tcBorders>
            <w:shd w:val="clear" w:color="auto" w:fill="auto"/>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Merge/>
            <w:tcBorders>
              <w:bottom w:val="single" w:sz="4" w:space="0" w:color="auto"/>
            </w:tcBorders>
            <w:vAlign w:val="center"/>
          </w:tcPr>
          <w:p w:rsidR="00777BDF" w:rsidRPr="003E2B21" w:rsidRDefault="00777BDF" w:rsidP="00DF1164">
            <w:pPr>
              <w:rPr>
                <w:rFonts w:ascii="宋体" w:hAnsi="宋体" w:cs="Tahoma"/>
                <w:color w:val="000000"/>
                <w:sz w:val="24"/>
              </w:rPr>
            </w:pPr>
          </w:p>
        </w:tc>
      </w:tr>
      <w:tr w:rsidR="00777BDF" w:rsidRPr="003E2B21" w:rsidTr="006A3AEC">
        <w:trPr>
          <w:trHeight w:val="1374"/>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会计</w:t>
            </w:r>
            <w:r w:rsidRPr="003E2B21">
              <w:rPr>
                <w:rFonts w:cs="Tahoma" w:hint="eastAsia"/>
                <w:sz w:val="24"/>
              </w:rPr>
              <w:t>/</w:t>
            </w:r>
            <w:r w:rsidRPr="003E2B21">
              <w:rPr>
                <w:rFonts w:cs="Tahoma" w:hint="eastAsia"/>
                <w:sz w:val="24"/>
              </w:rPr>
              <w:t>审计</w:t>
            </w:r>
            <w:r w:rsidRPr="003E2B21">
              <w:rPr>
                <w:rFonts w:cs="Tahoma" w:hint="eastAsia"/>
                <w:sz w:val="24"/>
              </w:rPr>
              <w:t>/</w:t>
            </w:r>
            <w:r w:rsidRPr="003E2B21">
              <w:rPr>
                <w:rFonts w:cs="Tahoma" w:hint="eastAsia"/>
                <w:sz w:val="24"/>
              </w:rPr>
              <w:t>财务管理</w:t>
            </w:r>
            <w:r>
              <w:rPr>
                <w:rFonts w:cs="Tahoma" w:hint="eastAsia"/>
                <w:sz w:val="24"/>
              </w:rPr>
              <w:t>/</w:t>
            </w:r>
            <w:r>
              <w:rPr>
                <w:rFonts w:cs="Tahoma" w:hint="eastAsia"/>
                <w:sz w:val="24"/>
              </w:rPr>
              <w:t>电子商务</w:t>
            </w:r>
            <w:r>
              <w:rPr>
                <w:rFonts w:cs="Tahoma" w:hint="eastAsia"/>
                <w:sz w:val="24"/>
              </w:rPr>
              <w:t>/</w:t>
            </w:r>
            <w:r>
              <w:rPr>
                <w:rFonts w:cs="Tahoma" w:hint="eastAsia"/>
                <w:sz w:val="24"/>
              </w:rPr>
              <w:t>物流</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sz w:val="24"/>
              </w:rPr>
            </w:pPr>
            <w:r w:rsidRPr="003E2B21">
              <w:rPr>
                <w:rFonts w:cs="Tahoma" w:hint="eastAsia"/>
                <w:sz w:val="24"/>
              </w:rPr>
              <w:t>应届毕业生取得</w:t>
            </w:r>
            <w:r w:rsidRPr="003E2B21">
              <w:rPr>
                <w:rFonts w:cs="Tahoma" w:hint="eastAsia"/>
                <w:b/>
                <w:sz w:val="24"/>
              </w:rPr>
              <w:t>英美</w:t>
            </w:r>
            <w:r w:rsidRPr="003E2B21">
              <w:rPr>
                <w:rFonts w:cs="Tahoma" w:hint="eastAsia"/>
                <w:sz w:val="24"/>
              </w:rPr>
              <w:t>知名大学博士学位</w:t>
            </w:r>
            <w:r>
              <w:rPr>
                <w:rFonts w:cs="Tahoma" w:hint="eastAsia"/>
                <w:sz w:val="24"/>
              </w:rPr>
              <w:t>；</w:t>
            </w:r>
            <w:r w:rsidRPr="003E2B21">
              <w:rPr>
                <w:rFonts w:cs="Tahoma" w:hint="eastAsia"/>
                <w:sz w:val="24"/>
              </w:rPr>
              <w:t>非应届毕业生应为海内外知名大学博士后出站人员</w:t>
            </w:r>
            <w:r w:rsidRPr="003E2B21">
              <w:rPr>
                <w:rFonts w:ascii="宋体" w:hAnsi="宋体" w:cs="Tahoma" w:hint="eastAsia"/>
                <w:color w:val="000000"/>
                <w:sz w:val="24"/>
              </w:rPr>
              <w:t>或具有高等学校副教授（副研究员）以上岗位任职经历，且已取得较突出的教学科研成果</w:t>
            </w:r>
            <w:r w:rsidRPr="003E2B21">
              <w:rPr>
                <w:rFonts w:cs="Tahoma" w:hint="eastAsia"/>
                <w:sz w:val="24"/>
              </w:rPr>
              <w:t>，会计、审计专业仅限取得</w:t>
            </w:r>
            <w:r w:rsidRPr="003E2B21">
              <w:rPr>
                <w:rFonts w:cs="Tahoma" w:hint="eastAsia"/>
                <w:b/>
                <w:sz w:val="24"/>
              </w:rPr>
              <w:t>英语</w:t>
            </w:r>
            <w:r w:rsidRPr="003E2B21">
              <w:rPr>
                <w:rFonts w:cs="Tahoma" w:hint="eastAsia"/>
                <w:sz w:val="24"/>
              </w:rPr>
              <w:t>国家知名大学会计学博士学位者</w:t>
            </w:r>
            <w:r w:rsidRPr="003E2B21">
              <w:rPr>
                <w:rFonts w:ascii="宋体" w:hAnsi="宋体" w:cs="Tahoma" w:hint="eastAsia"/>
                <w:color w:val="000000"/>
                <w:sz w:val="24"/>
              </w:rPr>
              <w:t>；</w:t>
            </w:r>
            <w:r w:rsidRPr="003E2B21">
              <w:rPr>
                <w:rFonts w:cs="Tahoma" w:hint="eastAsia"/>
                <w:sz w:val="24"/>
              </w:rPr>
              <w:t>具有海内外知名院校学士、硕士学位；能够胜任相关专业全英文教学工作。</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世界经济</w:t>
            </w:r>
            <w:r w:rsidRPr="003E2B21">
              <w:rPr>
                <w:rFonts w:cs="Tahoma" w:hint="eastAsia"/>
                <w:sz w:val="24"/>
              </w:rPr>
              <w:t>/</w:t>
            </w:r>
            <w:r w:rsidRPr="003E2B21">
              <w:rPr>
                <w:rFonts w:cs="Tahoma" w:hint="eastAsia"/>
                <w:sz w:val="24"/>
              </w:rPr>
              <w:t>国际金融</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sz w:val="24"/>
              </w:rPr>
            </w:pPr>
            <w:r w:rsidRPr="003E2B21">
              <w:rPr>
                <w:rFonts w:cs="Tahoma" w:hint="eastAsia"/>
                <w:sz w:val="24"/>
              </w:rPr>
              <w:t>应届毕业生应取得</w:t>
            </w:r>
            <w:r w:rsidRPr="003E2B21">
              <w:rPr>
                <w:rFonts w:cs="Tahoma" w:hint="eastAsia"/>
                <w:b/>
                <w:sz w:val="24"/>
              </w:rPr>
              <w:t>英美</w:t>
            </w:r>
            <w:r w:rsidRPr="003E2B21">
              <w:rPr>
                <w:rFonts w:cs="Tahoma" w:hint="eastAsia"/>
                <w:sz w:val="24"/>
              </w:rPr>
              <w:t>知名大学博士学位；非应届毕业生应为海内外知名大学博士后出站人员</w:t>
            </w:r>
            <w:r w:rsidRPr="003E2B21">
              <w:rPr>
                <w:rFonts w:ascii="宋体" w:hAnsi="宋体" w:cs="Tahoma" w:hint="eastAsia"/>
                <w:color w:val="000000"/>
                <w:sz w:val="24"/>
              </w:rPr>
              <w:t>或具有高等学校副教授（副研究员）以上岗位任职经历，且已取得较突出的教学科研成果</w:t>
            </w:r>
            <w:r w:rsidRPr="003E2B21">
              <w:rPr>
                <w:rFonts w:cs="Tahoma" w:hint="eastAsia"/>
                <w:sz w:val="24"/>
              </w:rPr>
              <w:t>；具有海内外知名院校学士、硕士学位。能够胜任相关专业全英文教学工作。</w:t>
            </w:r>
          </w:p>
        </w:tc>
      </w:tr>
      <w:tr w:rsidR="00777BDF" w:rsidRPr="003E2B21" w:rsidTr="006A3AEC">
        <w:trPr>
          <w:trHeight w:val="663"/>
        </w:trPr>
        <w:tc>
          <w:tcPr>
            <w:tcW w:w="1328" w:type="dxa"/>
            <w:vMerge w:val="restart"/>
            <w:vAlign w:val="center"/>
          </w:tcPr>
          <w:p w:rsidR="00777BDF" w:rsidRDefault="00777BDF" w:rsidP="00DF1164">
            <w:pPr>
              <w:jc w:val="center"/>
              <w:rPr>
                <w:rFonts w:ascii="宋体" w:hAnsi="宋体"/>
                <w:sz w:val="24"/>
              </w:rPr>
            </w:pPr>
            <w:r w:rsidRPr="003E2B21">
              <w:rPr>
                <w:rFonts w:ascii="宋体" w:hAnsi="宋体" w:hint="eastAsia"/>
                <w:sz w:val="24"/>
              </w:rPr>
              <w:t>马克思主义学院</w:t>
            </w:r>
          </w:p>
          <w:p w:rsidR="00777BDF" w:rsidRPr="003E2B21" w:rsidRDefault="00777BDF" w:rsidP="00DF1164">
            <w:pPr>
              <w:jc w:val="center"/>
              <w:rPr>
                <w:rFonts w:ascii="宋体" w:hAnsi="宋体"/>
                <w:sz w:val="24"/>
              </w:rPr>
            </w:pPr>
            <w:r>
              <w:rPr>
                <w:rFonts w:ascii="宋体" w:hAnsi="宋体" w:hint="eastAsia"/>
                <w:sz w:val="24"/>
              </w:rPr>
              <w:t>010-58909602</w:t>
            </w: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马克思主义基本原理或政治学；科学社会主义与国际共产主义运动</w:t>
            </w:r>
          </w:p>
        </w:tc>
        <w:tc>
          <w:tcPr>
            <w:tcW w:w="1223" w:type="dxa"/>
            <w:vMerge w:val="restart"/>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2</w:t>
            </w:r>
          </w:p>
        </w:tc>
        <w:tc>
          <w:tcPr>
            <w:tcW w:w="9217" w:type="dxa"/>
            <w:vMerge w:val="restart"/>
            <w:vAlign w:val="center"/>
          </w:tcPr>
          <w:p w:rsidR="00777BDF" w:rsidRPr="003E2B21" w:rsidRDefault="00777BDF" w:rsidP="00DF1164">
            <w:pPr>
              <w:rPr>
                <w:rFonts w:ascii="宋体" w:hAnsi="宋体" w:cs="Tahoma"/>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w:t>
            </w:r>
            <w:r w:rsidRPr="003E2B21">
              <w:rPr>
                <w:rFonts w:ascii="宋体" w:hAnsi="宋体" w:cs="Tahoma" w:hint="eastAsia"/>
                <w:color w:val="000000"/>
                <w:kern w:val="0"/>
                <w:sz w:val="24"/>
              </w:rPr>
              <w:t>有较强的教学科研能力和团队合作精神。</w:t>
            </w:r>
            <w:r w:rsidRPr="003E2B21">
              <w:rPr>
                <w:rFonts w:cs="Tahoma" w:hint="eastAsia"/>
                <w:sz w:val="24"/>
              </w:rPr>
              <w:t>外语好，有海外学习工作经历者优先</w:t>
            </w:r>
            <w:r>
              <w:rPr>
                <w:rFonts w:cs="Tahoma" w:hint="eastAsia"/>
                <w:sz w:val="24"/>
              </w:rPr>
              <w:t>；</w:t>
            </w:r>
            <w:r w:rsidRPr="003E2B21">
              <w:rPr>
                <w:rFonts w:cs="Tahoma" w:hint="eastAsia"/>
                <w:sz w:val="24"/>
              </w:rPr>
              <w:t>中共党员。</w:t>
            </w:r>
          </w:p>
        </w:tc>
      </w:tr>
      <w:tr w:rsidR="00777BDF" w:rsidRPr="003E2B21" w:rsidTr="006A3AEC">
        <w:trPr>
          <w:trHeight w:val="586"/>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马克思主义经济学</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Merge/>
            <w:vAlign w:val="center"/>
          </w:tcPr>
          <w:p w:rsidR="00777BDF" w:rsidRPr="003E2B21" w:rsidRDefault="00777BDF" w:rsidP="00DF1164">
            <w:pPr>
              <w:rPr>
                <w:rFonts w:ascii="宋体" w:hAnsi="宋体" w:cs="Tahoma"/>
                <w:sz w:val="24"/>
              </w:rPr>
            </w:pP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马克思主义中国化、中共党史</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Align w:val="center"/>
          </w:tcPr>
          <w:p w:rsidR="00777BDF" w:rsidRPr="003E2B21" w:rsidRDefault="00777BDF" w:rsidP="00DF1164">
            <w:pPr>
              <w:rPr>
                <w:rFonts w:ascii="宋体" w:hAnsi="宋体" w:cs="Tahoma"/>
                <w:sz w:val="24"/>
              </w:rPr>
            </w:pPr>
            <w:r>
              <w:rPr>
                <w:rFonts w:cs="Tahoma" w:hint="eastAsia"/>
                <w:sz w:val="24"/>
              </w:rPr>
              <w:t>海内外知名大学</w:t>
            </w:r>
            <w:r w:rsidRPr="003E2B21">
              <w:rPr>
                <w:rFonts w:cs="Tahoma" w:hint="eastAsia"/>
                <w:sz w:val="24"/>
              </w:rPr>
              <w:t>博士后出站</w:t>
            </w:r>
            <w:r>
              <w:rPr>
                <w:rFonts w:cs="Tahoma" w:hint="eastAsia"/>
                <w:sz w:val="24"/>
              </w:rPr>
              <w:t>人员</w:t>
            </w:r>
            <w:r w:rsidRPr="003E2B21">
              <w:rPr>
                <w:rFonts w:cs="Tahoma" w:hint="eastAsia"/>
                <w:sz w:val="24"/>
              </w:rPr>
              <w:t>，</w:t>
            </w:r>
            <w:r w:rsidRPr="003E2B21">
              <w:rPr>
                <w:rFonts w:ascii="宋体" w:hAnsi="宋体" w:cs="Tahoma" w:hint="eastAsia"/>
                <w:color w:val="000000"/>
                <w:sz w:val="24"/>
              </w:rPr>
              <w:t>或具有高等学校副教授（副研究员）以上岗位任职经历，且已取得较突出的教学科研成果。</w:t>
            </w:r>
          </w:p>
        </w:tc>
      </w:tr>
      <w:tr w:rsidR="00777BDF" w:rsidRPr="003E2B21" w:rsidTr="006A3AEC">
        <w:trPr>
          <w:trHeight w:val="663"/>
        </w:trPr>
        <w:tc>
          <w:tcPr>
            <w:tcW w:w="1328" w:type="dxa"/>
            <w:vMerge w:val="restart"/>
            <w:vAlign w:val="center"/>
          </w:tcPr>
          <w:p w:rsidR="00777BDF" w:rsidRDefault="00777BDF" w:rsidP="00DF1164">
            <w:pPr>
              <w:jc w:val="center"/>
              <w:rPr>
                <w:rFonts w:ascii="宋体" w:hAnsi="宋体"/>
                <w:sz w:val="24"/>
              </w:rPr>
            </w:pPr>
            <w:r w:rsidRPr="003E2B21">
              <w:rPr>
                <w:rFonts w:ascii="宋体" w:hAnsi="宋体" w:hint="eastAsia"/>
                <w:sz w:val="24"/>
              </w:rPr>
              <w:t>社会学院</w:t>
            </w:r>
          </w:p>
          <w:p w:rsidR="00777BDF" w:rsidRPr="003E2B21" w:rsidRDefault="00777BDF" w:rsidP="00DF1164">
            <w:pPr>
              <w:jc w:val="center"/>
              <w:rPr>
                <w:rFonts w:ascii="宋体" w:hAnsi="宋体"/>
                <w:sz w:val="24"/>
              </w:rPr>
            </w:pPr>
            <w:r>
              <w:rPr>
                <w:rFonts w:ascii="宋体" w:hAnsi="宋体" w:hint="eastAsia"/>
                <w:sz w:val="24"/>
              </w:rPr>
              <w:t>010-58909593</w:t>
            </w: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社会学、社会工作</w:t>
            </w:r>
          </w:p>
        </w:tc>
        <w:tc>
          <w:tcPr>
            <w:tcW w:w="1223" w:type="dxa"/>
            <w:vMerge w:val="restart"/>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2</w:t>
            </w:r>
          </w:p>
        </w:tc>
        <w:tc>
          <w:tcPr>
            <w:tcW w:w="9217" w:type="dxa"/>
            <w:vAlign w:val="center"/>
          </w:tcPr>
          <w:p w:rsidR="00777BDF" w:rsidRPr="003E2B21" w:rsidRDefault="00777BDF" w:rsidP="00DF1164">
            <w:pPr>
              <w:rPr>
                <w:rFonts w:ascii="宋体" w:hAnsi="宋体" w:cs="Tahoma"/>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p>
        </w:tc>
      </w:tr>
      <w:tr w:rsidR="00777BDF" w:rsidRPr="003E2B21" w:rsidTr="006A3AEC">
        <w:trPr>
          <w:trHeight w:val="1330"/>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心理学</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Align w:val="center"/>
          </w:tcPr>
          <w:p w:rsidR="00777BDF" w:rsidRPr="003E2B21" w:rsidRDefault="00777BDF" w:rsidP="00DF1164">
            <w:pPr>
              <w:rPr>
                <w:rFonts w:ascii="宋体" w:hAnsi="宋体" w:cs="Tahoma"/>
                <w:sz w:val="24"/>
              </w:rPr>
            </w:pPr>
            <w:r w:rsidRPr="003E2B21">
              <w:rPr>
                <w:rFonts w:cs="Tahoma" w:hint="eastAsia"/>
                <w:sz w:val="24"/>
              </w:rPr>
              <w:t>专业为心理统计</w:t>
            </w:r>
            <w:r>
              <w:rPr>
                <w:rFonts w:cs="Tahoma" w:hint="eastAsia"/>
                <w:sz w:val="24"/>
              </w:rPr>
              <w:t>或</w:t>
            </w:r>
            <w:r w:rsidRPr="003E2B21">
              <w:rPr>
                <w:rFonts w:cs="Tahoma" w:hint="eastAsia"/>
                <w:sz w:val="24"/>
              </w:rPr>
              <w:t>个体心理咨询方向</w:t>
            </w:r>
            <w:r>
              <w:rPr>
                <w:rFonts w:cs="Tahoma" w:hint="eastAsia"/>
                <w:sz w:val="24"/>
              </w:rPr>
              <w:t>；</w:t>
            </w: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p>
        </w:tc>
      </w:tr>
      <w:tr w:rsidR="00777BDF" w:rsidRPr="003E2B21" w:rsidTr="006A3AEC">
        <w:trPr>
          <w:trHeight w:val="1452"/>
        </w:trPr>
        <w:tc>
          <w:tcPr>
            <w:tcW w:w="1328" w:type="dxa"/>
            <w:vMerge w:val="restart"/>
            <w:vAlign w:val="center"/>
          </w:tcPr>
          <w:p w:rsidR="00777BDF" w:rsidRDefault="00777BDF" w:rsidP="00DF1164">
            <w:pPr>
              <w:jc w:val="center"/>
              <w:rPr>
                <w:rFonts w:ascii="宋体" w:hAnsi="宋体"/>
                <w:sz w:val="24"/>
              </w:rPr>
            </w:pPr>
            <w:r w:rsidRPr="003E2B21">
              <w:rPr>
                <w:rFonts w:ascii="宋体" w:hAnsi="宋体" w:hint="eastAsia"/>
                <w:sz w:val="24"/>
              </w:rPr>
              <w:lastRenderedPageBreak/>
              <w:t>光明新闻传播学院</w:t>
            </w:r>
          </w:p>
          <w:p w:rsidR="00777BDF" w:rsidRPr="003E2B21" w:rsidRDefault="00777BDF" w:rsidP="00DF1164">
            <w:pPr>
              <w:jc w:val="center"/>
              <w:rPr>
                <w:rFonts w:ascii="宋体" w:hAnsi="宋体"/>
                <w:sz w:val="24"/>
              </w:rPr>
            </w:pPr>
            <w:r>
              <w:rPr>
                <w:rFonts w:ascii="宋体" w:hAnsi="宋体" w:hint="eastAsia"/>
                <w:sz w:val="24"/>
              </w:rPr>
              <w:t>010-58905574</w:t>
            </w:r>
          </w:p>
        </w:tc>
        <w:tc>
          <w:tcPr>
            <w:tcW w:w="2200" w:type="dxa"/>
            <w:vMerge w:val="restart"/>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新闻与传播学</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734B43" w:rsidRDefault="00777BDF" w:rsidP="00DF1164">
            <w:pPr>
              <w:rPr>
                <w:rFonts w:ascii="宋体" w:hAnsi="宋体" w:cs="Tahoma"/>
                <w:color w:val="000000"/>
                <w:sz w:val="24"/>
              </w:rPr>
            </w:pPr>
            <w:r w:rsidRPr="00734B43">
              <w:rPr>
                <w:rFonts w:ascii="宋体" w:hAnsi="宋体" w:cs="Tahoma" w:hint="eastAsia"/>
                <w:color w:val="000000"/>
                <w:kern w:val="0"/>
                <w:sz w:val="24"/>
              </w:rPr>
              <w:t>应届毕业生应</w:t>
            </w:r>
            <w:r w:rsidRPr="00734B43">
              <w:rPr>
                <w:rFonts w:ascii="宋体" w:hAnsi="宋体" w:cs="Tahoma" w:hint="eastAsia"/>
                <w:color w:val="000000"/>
                <w:sz w:val="24"/>
              </w:rPr>
              <w:t>取得</w:t>
            </w:r>
            <w:r w:rsidRPr="00734B43">
              <w:rPr>
                <w:rFonts w:ascii="宋体" w:hAnsi="宋体" w:cs="Tahoma" w:hint="eastAsia"/>
                <w:b/>
                <w:color w:val="000000"/>
                <w:sz w:val="24"/>
              </w:rPr>
              <w:t>海外</w:t>
            </w:r>
            <w:r w:rsidRPr="00734B43">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传播学、新闻学、网络与新媒体方向优先；有交叉学科背景和实际工作经验者优先；论文被SCI\SSCI收录者</w:t>
            </w:r>
            <w:r>
              <w:rPr>
                <w:rFonts w:ascii="宋体" w:hAnsi="宋体" w:cs="Tahoma" w:hint="eastAsia"/>
                <w:color w:val="000000"/>
                <w:sz w:val="24"/>
              </w:rPr>
              <w:t>优先</w:t>
            </w:r>
            <w:r w:rsidRPr="00734B43">
              <w:rPr>
                <w:rFonts w:ascii="宋体" w:hAnsi="宋体" w:cs="Tahoma" w:hint="eastAsia"/>
                <w:color w:val="000000"/>
                <w:sz w:val="24"/>
              </w:rPr>
              <w:t>。</w:t>
            </w:r>
          </w:p>
        </w:tc>
      </w:tr>
      <w:tr w:rsidR="00777BDF" w:rsidRPr="003E2B21" w:rsidTr="006A3AEC">
        <w:trPr>
          <w:trHeight w:val="1704"/>
        </w:trPr>
        <w:tc>
          <w:tcPr>
            <w:tcW w:w="1328" w:type="dxa"/>
            <w:vMerge/>
            <w:vAlign w:val="center"/>
          </w:tcPr>
          <w:p w:rsidR="00777BDF" w:rsidRPr="003E2B21" w:rsidRDefault="00777BDF" w:rsidP="00DF1164">
            <w:pPr>
              <w:jc w:val="center"/>
              <w:rPr>
                <w:rFonts w:ascii="宋体" w:hAnsi="宋体"/>
                <w:sz w:val="24"/>
              </w:rPr>
            </w:pPr>
          </w:p>
        </w:tc>
        <w:tc>
          <w:tcPr>
            <w:tcW w:w="2200" w:type="dxa"/>
            <w:vMerge/>
            <w:vAlign w:val="center"/>
          </w:tcPr>
          <w:p w:rsidR="00777BDF" w:rsidRPr="003E2B21" w:rsidRDefault="00777BDF" w:rsidP="00DF1164">
            <w:pPr>
              <w:rPr>
                <w:rFonts w:cs="Tahoma"/>
                <w:color w:val="000000"/>
                <w:sz w:val="24"/>
              </w:rPr>
            </w:pPr>
          </w:p>
        </w:tc>
        <w:tc>
          <w:tcPr>
            <w:tcW w:w="1223" w:type="dxa"/>
            <w:vAlign w:val="center"/>
          </w:tcPr>
          <w:p w:rsidR="00777BDF" w:rsidRDefault="00777BDF" w:rsidP="00DF1164">
            <w:pPr>
              <w:jc w:val="center"/>
              <w:rPr>
                <w:rFonts w:ascii="宋体" w:hAnsi="宋体" w:cs="Tahoma"/>
                <w:color w:val="000000"/>
                <w:sz w:val="24"/>
              </w:rPr>
            </w:pPr>
            <w:r>
              <w:rPr>
                <w:rFonts w:ascii="宋体" w:hAnsi="宋体" w:cs="Tahoma" w:hint="eastAsia"/>
                <w:color w:val="000000"/>
                <w:sz w:val="24"/>
              </w:rPr>
              <w:t>引进人才1</w:t>
            </w:r>
          </w:p>
        </w:tc>
        <w:tc>
          <w:tcPr>
            <w:tcW w:w="9217" w:type="dxa"/>
            <w:vAlign w:val="center"/>
          </w:tcPr>
          <w:p w:rsidR="00777BDF" w:rsidRDefault="00777BDF" w:rsidP="00DF1164">
            <w:pPr>
              <w:rPr>
                <w:rFonts w:ascii="宋体" w:hAnsi="宋体" w:cs="Tahoma"/>
                <w:color w:val="000000"/>
                <w:sz w:val="24"/>
              </w:rPr>
            </w:pPr>
            <w:r w:rsidRPr="003E2B21">
              <w:rPr>
                <w:rFonts w:cs="Tahoma" w:hint="eastAsia"/>
                <w:b/>
                <w:sz w:val="24"/>
              </w:rPr>
              <w:t>优秀人才引进：</w:t>
            </w:r>
          </w:p>
          <w:p w:rsidR="00777BDF" w:rsidRPr="00734B43" w:rsidRDefault="00777BDF" w:rsidP="00DF1164">
            <w:pPr>
              <w:rPr>
                <w:rFonts w:ascii="宋体" w:hAnsi="宋体" w:cs="Tahoma"/>
                <w:color w:val="000000"/>
                <w:sz w:val="24"/>
              </w:rPr>
            </w:pPr>
            <w:r w:rsidRPr="00734B43">
              <w:rPr>
                <w:rFonts w:ascii="宋体" w:hAnsi="宋体" w:cs="Tahoma" w:hint="eastAsia"/>
                <w:color w:val="000000"/>
                <w:sz w:val="24"/>
              </w:rPr>
              <w:t>1.具有高等学校教授、副教授职称，且已取得较突出的教学科研成果的学科带头人，具有博士后研究经历；</w:t>
            </w:r>
          </w:p>
          <w:p w:rsidR="00777BDF" w:rsidRPr="00734B43" w:rsidRDefault="00777BDF" w:rsidP="00DF1164">
            <w:pPr>
              <w:rPr>
                <w:rFonts w:ascii="宋体" w:hAnsi="宋体" w:cs="Tahoma"/>
                <w:color w:val="000000"/>
                <w:sz w:val="24"/>
              </w:rPr>
            </w:pPr>
            <w:r w:rsidRPr="00734B43">
              <w:rPr>
                <w:rFonts w:ascii="宋体" w:hAnsi="宋体" w:cs="Tahoma" w:hint="eastAsia"/>
                <w:color w:val="000000"/>
                <w:sz w:val="24"/>
              </w:rPr>
              <w:t>2.传播学、新闻学、网络与新媒体、法制新闻、传播</w:t>
            </w:r>
            <w:proofErr w:type="gramStart"/>
            <w:r w:rsidRPr="00734B43">
              <w:rPr>
                <w:rFonts w:ascii="宋体" w:hAnsi="宋体" w:cs="Tahoma" w:hint="eastAsia"/>
                <w:color w:val="000000"/>
                <w:sz w:val="24"/>
              </w:rPr>
              <w:t>法方向</w:t>
            </w:r>
            <w:proofErr w:type="gramEnd"/>
            <w:r w:rsidRPr="00734B43">
              <w:rPr>
                <w:rFonts w:ascii="宋体" w:hAnsi="宋体" w:cs="Tahoma" w:hint="eastAsia"/>
                <w:color w:val="000000"/>
                <w:sz w:val="24"/>
              </w:rPr>
              <w:t xml:space="preserve">优先；              </w:t>
            </w:r>
          </w:p>
          <w:p w:rsidR="00777BDF" w:rsidRPr="00734B43" w:rsidRDefault="00777BDF" w:rsidP="00DF1164">
            <w:pPr>
              <w:rPr>
                <w:rFonts w:ascii="宋体" w:hAnsi="宋体" w:cs="Tahoma"/>
                <w:color w:val="000000"/>
                <w:sz w:val="24"/>
              </w:rPr>
            </w:pPr>
            <w:r w:rsidRPr="00734B43">
              <w:rPr>
                <w:rFonts w:ascii="宋体" w:hAnsi="宋体" w:cs="Tahoma" w:hint="eastAsia"/>
                <w:color w:val="000000"/>
                <w:sz w:val="24"/>
              </w:rPr>
              <w:t>3.有海外学习经历和海外高校博士学位者优先；</w:t>
            </w:r>
          </w:p>
          <w:p w:rsidR="00777BDF" w:rsidRPr="00734B43" w:rsidRDefault="00777BDF" w:rsidP="00DF1164">
            <w:pPr>
              <w:rPr>
                <w:rFonts w:ascii="宋体" w:hAnsi="宋体" w:cs="Tahoma"/>
                <w:color w:val="000000"/>
                <w:sz w:val="24"/>
              </w:rPr>
            </w:pPr>
            <w:r w:rsidRPr="00734B43">
              <w:rPr>
                <w:rFonts w:ascii="宋体" w:hAnsi="宋体" w:cs="Tahoma" w:hint="eastAsia"/>
                <w:color w:val="000000"/>
                <w:sz w:val="24"/>
              </w:rPr>
              <w:t>4.有交叉学科背景和实际工作经验者优先。</w:t>
            </w:r>
          </w:p>
        </w:tc>
      </w:tr>
      <w:tr w:rsidR="00777BDF" w:rsidRPr="003E2B21" w:rsidTr="006A3AEC">
        <w:trPr>
          <w:trHeight w:val="422"/>
        </w:trPr>
        <w:tc>
          <w:tcPr>
            <w:tcW w:w="1328" w:type="dxa"/>
            <w:vMerge w:val="restart"/>
            <w:vAlign w:val="center"/>
          </w:tcPr>
          <w:p w:rsidR="00777BDF" w:rsidRDefault="00777BDF" w:rsidP="00DF1164">
            <w:pPr>
              <w:jc w:val="center"/>
              <w:rPr>
                <w:rFonts w:cs="Tahoma"/>
                <w:color w:val="000000"/>
                <w:sz w:val="24"/>
              </w:rPr>
            </w:pPr>
            <w:r w:rsidRPr="003E2B21">
              <w:rPr>
                <w:rFonts w:cs="Tahoma" w:hint="eastAsia"/>
                <w:color w:val="000000"/>
                <w:sz w:val="24"/>
              </w:rPr>
              <w:t>外国语学院</w:t>
            </w:r>
          </w:p>
          <w:p w:rsidR="00777BDF" w:rsidRPr="003E2B21" w:rsidRDefault="00777BDF" w:rsidP="00DF1164">
            <w:pPr>
              <w:jc w:val="center"/>
              <w:rPr>
                <w:rFonts w:ascii="宋体" w:hAnsi="宋体" w:cs="Tahoma"/>
                <w:color w:val="000000"/>
                <w:sz w:val="24"/>
              </w:rPr>
            </w:pPr>
            <w:r w:rsidRPr="00B40B28">
              <w:rPr>
                <w:rFonts w:ascii="宋体" w:hAnsi="宋体" w:hint="eastAsia"/>
                <w:sz w:val="24"/>
              </w:rPr>
              <w:t>010-58909459</w:t>
            </w:r>
            <w:r w:rsidRPr="003E2B21">
              <w:rPr>
                <w:rFonts w:cs="Tahoma" w:hint="eastAsia"/>
                <w:color w:val="000000"/>
                <w:sz w:val="24"/>
              </w:rPr>
              <w:t xml:space="preserve"> </w:t>
            </w: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英语语言文学</w:t>
            </w:r>
          </w:p>
        </w:tc>
        <w:tc>
          <w:tcPr>
            <w:tcW w:w="1223" w:type="dxa"/>
            <w:vMerge w:val="restart"/>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4</w:t>
            </w:r>
          </w:p>
        </w:tc>
        <w:tc>
          <w:tcPr>
            <w:tcW w:w="9217" w:type="dxa"/>
            <w:vMerge w:val="restart"/>
            <w:vAlign w:val="center"/>
          </w:tcPr>
          <w:p w:rsidR="00777BDF" w:rsidRPr="003E2B21" w:rsidRDefault="00777BDF" w:rsidP="00DF1164">
            <w:pPr>
              <w:rPr>
                <w:rFonts w:ascii="宋体" w:hAnsi="宋体" w:cs="Tahoma"/>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Pr>
                <w:rFonts w:cs="Tahoma" w:hint="eastAsia"/>
                <w:sz w:val="24"/>
              </w:rPr>
              <w:t>取得</w:t>
            </w:r>
            <w:r w:rsidRPr="003E2B21">
              <w:rPr>
                <w:rFonts w:cs="Tahoma" w:hint="eastAsia"/>
                <w:sz w:val="24"/>
              </w:rPr>
              <w:t>海外知名大学博士</w:t>
            </w:r>
            <w:r>
              <w:rPr>
                <w:rFonts w:cs="Tahoma" w:hint="eastAsia"/>
                <w:sz w:val="24"/>
              </w:rPr>
              <w:t>学位</w:t>
            </w:r>
            <w:r w:rsidRPr="003E2B21">
              <w:rPr>
                <w:rFonts w:cs="Tahoma" w:hint="eastAsia"/>
                <w:sz w:val="24"/>
              </w:rPr>
              <w:t>或有连续一年以上海外学习经历者优先。</w:t>
            </w:r>
          </w:p>
        </w:tc>
      </w:tr>
      <w:tr w:rsidR="00777BDF" w:rsidRPr="003E2B21" w:rsidTr="006A3AEC">
        <w:trPr>
          <w:trHeight w:val="663"/>
        </w:trPr>
        <w:tc>
          <w:tcPr>
            <w:tcW w:w="1328" w:type="dxa"/>
            <w:vMerge/>
            <w:vAlign w:val="center"/>
          </w:tcPr>
          <w:p w:rsidR="00777BDF" w:rsidRPr="003E2B21" w:rsidRDefault="00777BDF" w:rsidP="00DF1164">
            <w:pPr>
              <w:rPr>
                <w:rFonts w:ascii="宋体" w:hAnsi="宋体" w:cs="Tahoma"/>
                <w:color w:val="000000"/>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英语语言文学翻译方向</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Merge/>
            <w:vAlign w:val="center"/>
          </w:tcPr>
          <w:p w:rsidR="00777BDF" w:rsidRPr="003E2B21" w:rsidRDefault="00777BDF" w:rsidP="00DF1164">
            <w:pPr>
              <w:rPr>
                <w:rFonts w:ascii="宋体" w:hAnsi="宋体" w:cs="Tahoma"/>
                <w:sz w:val="24"/>
              </w:rPr>
            </w:pPr>
          </w:p>
        </w:tc>
      </w:tr>
      <w:tr w:rsidR="00777BDF" w:rsidRPr="003E2B21" w:rsidTr="006A3AEC">
        <w:trPr>
          <w:trHeight w:val="482"/>
        </w:trPr>
        <w:tc>
          <w:tcPr>
            <w:tcW w:w="1328" w:type="dxa"/>
            <w:vMerge/>
            <w:vAlign w:val="center"/>
          </w:tcPr>
          <w:p w:rsidR="00777BDF" w:rsidRPr="003E2B21" w:rsidRDefault="00777BDF" w:rsidP="00DF1164">
            <w:pPr>
              <w:rPr>
                <w:rFonts w:ascii="宋体" w:hAnsi="宋体" w:cs="Tahoma"/>
                <w:color w:val="000000"/>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德语语言文学</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Merge/>
            <w:vAlign w:val="center"/>
          </w:tcPr>
          <w:p w:rsidR="00777BDF" w:rsidRPr="003E2B21" w:rsidRDefault="00777BDF" w:rsidP="00DF1164">
            <w:pPr>
              <w:rPr>
                <w:rFonts w:ascii="宋体" w:hAnsi="宋体" w:cs="Tahoma"/>
                <w:sz w:val="24"/>
              </w:rPr>
            </w:pPr>
          </w:p>
        </w:tc>
      </w:tr>
      <w:tr w:rsidR="00777BDF" w:rsidRPr="003E2B21" w:rsidTr="006A3AEC">
        <w:trPr>
          <w:trHeight w:val="663"/>
        </w:trPr>
        <w:tc>
          <w:tcPr>
            <w:tcW w:w="1328" w:type="dxa"/>
            <w:vMerge/>
            <w:vAlign w:val="center"/>
          </w:tcPr>
          <w:p w:rsidR="00777BDF" w:rsidRPr="003E2B21" w:rsidRDefault="00777BDF" w:rsidP="00DF1164">
            <w:pPr>
              <w:rPr>
                <w:rFonts w:ascii="宋体" w:hAnsi="宋体" w:cs="Tahoma"/>
                <w:color w:val="000000"/>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法语语言文学翻译方向</w:t>
            </w:r>
          </w:p>
        </w:tc>
        <w:tc>
          <w:tcPr>
            <w:tcW w:w="1223" w:type="dxa"/>
            <w:vMerge/>
            <w:vAlign w:val="center"/>
          </w:tcPr>
          <w:p w:rsidR="00777BDF" w:rsidRPr="003E2B21" w:rsidRDefault="00777BDF" w:rsidP="00DF1164">
            <w:pPr>
              <w:jc w:val="center"/>
              <w:rPr>
                <w:rFonts w:ascii="宋体" w:hAnsi="宋体" w:cs="Tahoma"/>
                <w:color w:val="000000"/>
                <w:sz w:val="24"/>
              </w:rPr>
            </w:pPr>
          </w:p>
        </w:tc>
        <w:tc>
          <w:tcPr>
            <w:tcW w:w="9217" w:type="dxa"/>
            <w:vMerge/>
            <w:vAlign w:val="center"/>
          </w:tcPr>
          <w:p w:rsidR="00777BDF" w:rsidRPr="003E2B21" w:rsidRDefault="00777BDF" w:rsidP="00DF1164">
            <w:pPr>
              <w:rPr>
                <w:rFonts w:ascii="宋体" w:hAnsi="宋体" w:cs="Tahoma"/>
                <w:sz w:val="24"/>
              </w:rPr>
            </w:pPr>
          </w:p>
        </w:tc>
      </w:tr>
      <w:tr w:rsidR="00777BDF" w:rsidRPr="003E2B21" w:rsidTr="006A3AEC">
        <w:trPr>
          <w:trHeight w:val="663"/>
        </w:trPr>
        <w:tc>
          <w:tcPr>
            <w:tcW w:w="1328" w:type="dxa"/>
            <w:vAlign w:val="center"/>
          </w:tcPr>
          <w:p w:rsidR="00777BDF" w:rsidRPr="003E2B21" w:rsidRDefault="00777BDF" w:rsidP="00DF1164">
            <w:pPr>
              <w:jc w:val="center"/>
              <w:rPr>
                <w:rFonts w:ascii="宋体" w:hAnsi="宋体" w:cs="Tahoma"/>
                <w:color w:val="000000"/>
                <w:sz w:val="24"/>
              </w:rPr>
            </w:pPr>
            <w:r w:rsidRPr="003E2B21">
              <w:rPr>
                <w:rFonts w:cs="Tahoma" w:hint="eastAsia"/>
                <w:color w:val="000000"/>
                <w:sz w:val="24"/>
              </w:rPr>
              <w:t>科学技术教学部</w:t>
            </w:r>
          </w:p>
          <w:p w:rsidR="00777BDF" w:rsidRPr="003E2B21" w:rsidRDefault="00777BDF" w:rsidP="00DF1164">
            <w:pPr>
              <w:jc w:val="center"/>
              <w:rPr>
                <w:rFonts w:ascii="宋体" w:hAnsi="宋体"/>
                <w:sz w:val="24"/>
              </w:rPr>
            </w:pPr>
            <w:r>
              <w:rPr>
                <w:rFonts w:ascii="宋体" w:hAnsi="宋体" w:hint="eastAsia"/>
                <w:sz w:val="24"/>
              </w:rPr>
              <w:t>010-58909500</w:t>
            </w: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计算机</w:t>
            </w:r>
          </w:p>
          <w:p w:rsidR="00777BDF" w:rsidRPr="003E2B21" w:rsidRDefault="00777BDF" w:rsidP="00DF1164">
            <w:pPr>
              <w:rPr>
                <w:rFonts w:ascii="宋体" w:hAnsi="宋体" w:cs="Tahoma"/>
                <w:color w:val="000000"/>
                <w:sz w:val="24"/>
              </w:rPr>
            </w:pP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2</w:t>
            </w: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海内外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cs="Tahoma" w:hint="eastAsia"/>
                <w:sz w:val="24"/>
              </w:rPr>
              <w:t>实践能力强，有海外学习背景优先。</w:t>
            </w:r>
          </w:p>
        </w:tc>
      </w:tr>
      <w:tr w:rsidR="00777BDF" w:rsidRPr="003E2B21" w:rsidTr="006A3AEC">
        <w:trPr>
          <w:trHeight w:val="663"/>
        </w:trPr>
        <w:tc>
          <w:tcPr>
            <w:tcW w:w="1328" w:type="dxa"/>
            <w:vAlign w:val="center"/>
          </w:tcPr>
          <w:p w:rsidR="00777BDF" w:rsidRDefault="00777BDF" w:rsidP="00DF1164">
            <w:pPr>
              <w:jc w:val="center"/>
              <w:rPr>
                <w:rFonts w:cs="Tahoma"/>
                <w:color w:val="000000"/>
                <w:sz w:val="24"/>
              </w:rPr>
            </w:pPr>
            <w:r w:rsidRPr="003E2B21">
              <w:rPr>
                <w:rFonts w:cs="Tahoma" w:hint="eastAsia"/>
                <w:color w:val="000000"/>
                <w:sz w:val="24"/>
              </w:rPr>
              <w:t>体育部</w:t>
            </w:r>
          </w:p>
          <w:p w:rsidR="00777BDF" w:rsidRPr="00243E11" w:rsidRDefault="00777BDF" w:rsidP="00DF1164">
            <w:pPr>
              <w:jc w:val="center"/>
              <w:rPr>
                <w:rFonts w:ascii="宋体" w:hAnsi="宋体"/>
                <w:sz w:val="24"/>
              </w:rPr>
            </w:pPr>
            <w:r w:rsidRPr="00243E11">
              <w:rPr>
                <w:rFonts w:ascii="宋体" w:hAnsi="宋体" w:hint="eastAsia"/>
                <w:sz w:val="24"/>
              </w:rPr>
              <w:t>010-58909494</w:t>
            </w:r>
          </w:p>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sz w:val="24"/>
              </w:rPr>
            </w:pPr>
            <w:r w:rsidRPr="003E2B21">
              <w:rPr>
                <w:rFonts w:cs="Tahoma" w:hint="eastAsia"/>
                <w:sz w:val="24"/>
              </w:rPr>
              <w:t>健美操</w:t>
            </w:r>
          </w:p>
          <w:p w:rsidR="00777BDF" w:rsidRPr="003E2B21" w:rsidRDefault="00777BDF" w:rsidP="00DF1164">
            <w:pPr>
              <w:rPr>
                <w:rFonts w:ascii="宋体" w:hAnsi="宋体" w:cs="Tahoma"/>
                <w:color w:val="000000"/>
                <w:sz w:val="24"/>
              </w:rPr>
            </w:pP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sz w:val="24"/>
              </w:rPr>
            </w:pPr>
            <w:r w:rsidRPr="003E2B21">
              <w:rPr>
                <w:rFonts w:cs="Tahoma" w:hint="eastAsia"/>
                <w:sz w:val="24"/>
              </w:rPr>
              <w:t>具有</w:t>
            </w:r>
            <w:r>
              <w:rPr>
                <w:rFonts w:cs="Tahoma" w:hint="eastAsia"/>
                <w:sz w:val="24"/>
              </w:rPr>
              <w:t>海内外知名大学</w:t>
            </w:r>
            <w:r w:rsidRPr="003E2B21">
              <w:rPr>
                <w:rFonts w:cs="Tahoma" w:hint="eastAsia"/>
                <w:sz w:val="24"/>
              </w:rPr>
              <w:t>相关专业研究生学历并取得硕士</w:t>
            </w:r>
            <w:r>
              <w:rPr>
                <w:rFonts w:cs="Tahoma" w:hint="eastAsia"/>
                <w:sz w:val="24"/>
              </w:rPr>
              <w:t>以上</w:t>
            </w:r>
            <w:r w:rsidRPr="003E2B21">
              <w:rPr>
                <w:rFonts w:cs="Tahoma" w:hint="eastAsia"/>
                <w:sz w:val="24"/>
              </w:rPr>
              <w:t>学位；有较强的工作能力和协作精神。</w:t>
            </w:r>
          </w:p>
        </w:tc>
      </w:tr>
      <w:tr w:rsidR="00777BDF" w:rsidRPr="003E2B21" w:rsidTr="006A3AEC">
        <w:trPr>
          <w:trHeight w:val="663"/>
        </w:trPr>
        <w:tc>
          <w:tcPr>
            <w:tcW w:w="1328" w:type="dxa"/>
            <w:vAlign w:val="center"/>
          </w:tcPr>
          <w:p w:rsidR="00777BDF" w:rsidRPr="00243E11" w:rsidRDefault="00777BDF" w:rsidP="00DF1164">
            <w:pPr>
              <w:jc w:val="center"/>
              <w:rPr>
                <w:rFonts w:ascii="宋体" w:hAnsi="宋体"/>
                <w:sz w:val="24"/>
              </w:rPr>
            </w:pPr>
            <w:r w:rsidRPr="00243E11">
              <w:rPr>
                <w:rFonts w:ascii="宋体" w:hAnsi="宋体" w:hint="eastAsia"/>
                <w:sz w:val="24"/>
              </w:rPr>
              <w:lastRenderedPageBreak/>
              <w:t>比较法学院</w:t>
            </w:r>
          </w:p>
          <w:p w:rsidR="00777BDF" w:rsidRPr="00243E11" w:rsidRDefault="00777BDF" w:rsidP="00DF1164">
            <w:pPr>
              <w:jc w:val="center"/>
              <w:rPr>
                <w:rFonts w:ascii="宋体" w:hAnsi="宋体"/>
                <w:sz w:val="24"/>
              </w:rPr>
            </w:pPr>
            <w:r w:rsidRPr="00243E11">
              <w:rPr>
                <w:rFonts w:ascii="宋体" w:hAnsi="宋体" w:hint="eastAsia"/>
                <w:sz w:val="24"/>
              </w:rPr>
              <w:t>010-58908243</w:t>
            </w:r>
          </w:p>
        </w:tc>
        <w:tc>
          <w:tcPr>
            <w:tcW w:w="2200" w:type="dxa"/>
            <w:vAlign w:val="center"/>
          </w:tcPr>
          <w:p w:rsidR="00777BDF" w:rsidRPr="003E2B21" w:rsidRDefault="00777BDF" w:rsidP="00DF1164">
            <w:pPr>
              <w:rPr>
                <w:rFonts w:cs="Tahoma"/>
                <w:sz w:val="24"/>
              </w:rPr>
            </w:pPr>
            <w:r w:rsidRPr="003E2B21">
              <w:rPr>
                <w:rFonts w:cs="Tahoma" w:hint="eastAsia"/>
                <w:sz w:val="24"/>
              </w:rPr>
              <w:t>比较法学</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cs="Tahoma"/>
                <w:sz w:val="24"/>
              </w:rPr>
            </w:pPr>
            <w:r w:rsidRPr="003E2B21">
              <w:rPr>
                <w:rFonts w:ascii="宋体" w:hAnsi="宋体" w:cs="Tahoma" w:hint="eastAsia"/>
                <w:color w:val="000000"/>
                <w:sz w:val="24"/>
              </w:rPr>
              <w:t>取得</w:t>
            </w:r>
            <w:r w:rsidRPr="003E2B21">
              <w:rPr>
                <w:rFonts w:ascii="宋体" w:hAnsi="宋体" w:cs="Tahoma" w:hint="eastAsia"/>
                <w:b/>
                <w:color w:val="000000"/>
                <w:sz w:val="24"/>
              </w:rPr>
              <w:t>海外</w:t>
            </w:r>
            <w:r w:rsidRPr="003E2B21">
              <w:rPr>
                <w:rFonts w:ascii="宋体" w:hAnsi="宋体" w:cs="Tahoma" w:hint="eastAsia"/>
                <w:color w:val="000000"/>
                <w:sz w:val="24"/>
              </w:rPr>
              <w:t>知名大学博士学位</w:t>
            </w:r>
            <w:r>
              <w:rPr>
                <w:rFonts w:ascii="宋体" w:hAnsi="宋体" w:cs="Tahoma" w:hint="eastAsia"/>
                <w:color w:val="000000"/>
                <w:sz w:val="24"/>
              </w:rPr>
              <w:t>；</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cs="Tahoma" w:hint="eastAsia"/>
                <w:sz w:val="24"/>
              </w:rPr>
              <w:t>精通两门外语，有较强的学术能力；精通德</w:t>
            </w:r>
            <w:r>
              <w:rPr>
                <w:rFonts w:cs="Tahoma" w:hint="eastAsia"/>
                <w:sz w:val="24"/>
              </w:rPr>
              <w:t>语</w:t>
            </w:r>
            <w:r w:rsidRPr="003E2B21">
              <w:rPr>
                <w:rFonts w:cs="Tahoma" w:hint="eastAsia"/>
                <w:sz w:val="24"/>
              </w:rPr>
              <w:t>、意大利语、英语者优先。</w:t>
            </w:r>
          </w:p>
        </w:tc>
      </w:tr>
      <w:tr w:rsidR="00777BDF" w:rsidRPr="003E2B21" w:rsidTr="006A3AEC">
        <w:trPr>
          <w:trHeight w:val="663"/>
        </w:trPr>
        <w:tc>
          <w:tcPr>
            <w:tcW w:w="1328" w:type="dxa"/>
            <w:vAlign w:val="center"/>
          </w:tcPr>
          <w:p w:rsidR="00777BDF" w:rsidRPr="00243E11" w:rsidRDefault="00777BDF" w:rsidP="00DF1164">
            <w:pPr>
              <w:jc w:val="center"/>
              <w:rPr>
                <w:rFonts w:ascii="宋体" w:hAnsi="宋体"/>
                <w:sz w:val="24"/>
              </w:rPr>
            </w:pPr>
            <w:r w:rsidRPr="00243E11">
              <w:rPr>
                <w:rFonts w:ascii="宋体" w:hAnsi="宋体" w:hint="eastAsia"/>
                <w:sz w:val="24"/>
              </w:rPr>
              <w:t>人权</w:t>
            </w:r>
            <w:r w:rsidR="002C68F8">
              <w:rPr>
                <w:rFonts w:ascii="宋体" w:hAnsi="宋体" w:hint="eastAsia"/>
                <w:sz w:val="24"/>
              </w:rPr>
              <w:t>研究</w:t>
            </w:r>
            <w:r w:rsidRPr="00243E11">
              <w:rPr>
                <w:rFonts w:ascii="宋体" w:hAnsi="宋体" w:hint="eastAsia"/>
                <w:sz w:val="24"/>
              </w:rPr>
              <w:t>院</w:t>
            </w:r>
          </w:p>
          <w:p w:rsidR="00777BDF" w:rsidRPr="00243E11" w:rsidRDefault="00777BDF" w:rsidP="00DF1164">
            <w:pPr>
              <w:jc w:val="center"/>
              <w:rPr>
                <w:rFonts w:ascii="宋体" w:hAnsi="宋体"/>
                <w:sz w:val="24"/>
              </w:rPr>
            </w:pPr>
            <w:r w:rsidRPr="00243E11">
              <w:rPr>
                <w:rFonts w:ascii="宋体" w:hAnsi="宋体" w:hint="eastAsia"/>
                <w:sz w:val="24"/>
              </w:rPr>
              <w:t>010-58908276</w:t>
            </w:r>
          </w:p>
        </w:tc>
        <w:tc>
          <w:tcPr>
            <w:tcW w:w="2200" w:type="dxa"/>
            <w:vAlign w:val="center"/>
          </w:tcPr>
          <w:p w:rsidR="00777BDF" w:rsidRPr="003E2B21" w:rsidRDefault="00777BDF" w:rsidP="00DF1164">
            <w:pPr>
              <w:rPr>
                <w:rFonts w:cs="Tahoma"/>
                <w:sz w:val="24"/>
              </w:rPr>
            </w:pPr>
            <w:r w:rsidRPr="003E2B21">
              <w:rPr>
                <w:rFonts w:cs="Tahoma" w:hint="eastAsia"/>
                <w:sz w:val="24"/>
              </w:rPr>
              <w:t>人权法学</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cs="Tahoma"/>
                <w:sz w:val="24"/>
              </w:rPr>
            </w:pPr>
            <w:r w:rsidRPr="003E2B21">
              <w:rPr>
                <w:rFonts w:ascii="宋体" w:hAnsi="宋体" w:cs="Tahoma" w:hint="eastAsia"/>
                <w:color w:val="000000"/>
                <w:sz w:val="24"/>
              </w:rPr>
              <w:t>取得</w:t>
            </w:r>
            <w:r w:rsidRPr="003E2B21">
              <w:rPr>
                <w:rFonts w:ascii="宋体" w:hAnsi="宋体" w:cs="Tahoma" w:hint="eastAsia"/>
                <w:b/>
                <w:color w:val="000000"/>
                <w:sz w:val="24"/>
              </w:rPr>
              <w:t>海外</w:t>
            </w:r>
            <w:r w:rsidRPr="003E2B21">
              <w:rPr>
                <w:rFonts w:ascii="宋体" w:hAnsi="宋体" w:cs="Tahoma" w:hint="eastAsia"/>
                <w:color w:val="000000"/>
                <w:sz w:val="24"/>
              </w:rPr>
              <w:t>知名大学</w:t>
            </w:r>
            <w:r>
              <w:rPr>
                <w:rFonts w:cs="Tahoma" w:hint="eastAsia"/>
                <w:sz w:val="24"/>
              </w:rPr>
              <w:t>人权法学相关专业</w:t>
            </w:r>
            <w:r w:rsidRPr="003E2B21">
              <w:rPr>
                <w:rFonts w:ascii="宋体" w:hAnsi="宋体" w:cs="Tahoma" w:hint="eastAsia"/>
                <w:color w:val="000000"/>
                <w:sz w:val="24"/>
              </w:rPr>
              <w:t>博士学位</w:t>
            </w:r>
            <w:r>
              <w:rPr>
                <w:rFonts w:cs="Tahoma" w:hint="eastAsia"/>
                <w:sz w:val="24"/>
              </w:rPr>
              <w:t>，具有较强的教学科研能力和团队合作精神；外语水平好。</w:t>
            </w:r>
          </w:p>
        </w:tc>
      </w:tr>
      <w:tr w:rsidR="00777BDF" w:rsidRPr="003E2B21" w:rsidTr="006A3AEC">
        <w:trPr>
          <w:trHeight w:val="663"/>
        </w:trPr>
        <w:tc>
          <w:tcPr>
            <w:tcW w:w="1328" w:type="dxa"/>
            <w:vAlign w:val="center"/>
          </w:tcPr>
          <w:p w:rsidR="00777BDF" w:rsidRDefault="002C68F8" w:rsidP="00DF1164">
            <w:pPr>
              <w:jc w:val="center"/>
              <w:rPr>
                <w:rFonts w:cs="Tahoma"/>
                <w:color w:val="000000"/>
                <w:sz w:val="24"/>
              </w:rPr>
            </w:pPr>
            <w:r>
              <w:rPr>
                <w:rFonts w:cs="Tahoma" w:hint="eastAsia"/>
                <w:color w:val="000000"/>
                <w:sz w:val="24"/>
              </w:rPr>
              <w:t>国际</w:t>
            </w:r>
            <w:r w:rsidR="00777BDF" w:rsidRPr="003E2B21">
              <w:rPr>
                <w:rFonts w:cs="Tahoma" w:hint="eastAsia"/>
                <w:color w:val="000000"/>
                <w:sz w:val="24"/>
              </w:rPr>
              <w:t>儒学院</w:t>
            </w:r>
          </w:p>
          <w:p w:rsidR="00777BDF" w:rsidRPr="003E2B21" w:rsidRDefault="00777BDF" w:rsidP="00DF1164">
            <w:pPr>
              <w:jc w:val="center"/>
              <w:rPr>
                <w:rFonts w:ascii="宋体" w:hAnsi="宋体" w:cs="Tahoma"/>
                <w:color w:val="000000"/>
                <w:sz w:val="24"/>
              </w:rPr>
            </w:pPr>
            <w:r w:rsidRPr="00B40B28">
              <w:rPr>
                <w:rFonts w:ascii="宋体" w:hAnsi="宋体" w:hint="eastAsia"/>
                <w:sz w:val="24"/>
              </w:rPr>
              <w:t>010-58908001</w:t>
            </w:r>
          </w:p>
        </w:tc>
        <w:tc>
          <w:tcPr>
            <w:tcW w:w="2200" w:type="dxa"/>
            <w:vAlign w:val="center"/>
          </w:tcPr>
          <w:p w:rsidR="00777BDF" w:rsidRPr="003E2B21" w:rsidRDefault="00777BDF" w:rsidP="00DF1164">
            <w:pPr>
              <w:jc w:val="center"/>
              <w:rPr>
                <w:rFonts w:ascii="宋体" w:hAnsi="宋体" w:cs="Tahoma"/>
                <w:color w:val="000000"/>
                <w:sz w:val="24"/>
              </w:rPr>
            </w:pPr>
            <w:r w:rsidRPr="003E2B21">
              <w:rPr>
                <w:rFonts w:cs="Tahoma" w:hint="eastAsia"/>
                <w:color w:val="000000"/>
                <w:sz w:val="24"/>
              </w:rPr>
              <w:t>中国哲学</w:t>
            </w:r>
            <w:r w:rsidRPr="003E2B21">
              <w:rPr>
                <w:rFonts w:cs="Tahoma" w:hint="eastAsia"/>
                <w:color w:val="000000"/>
                <w:sz w:val="24"/>
              </w:rPr>
              <w:t>/</w:t>
            </w:r>
            <w:r w:rsidRPr="003E2B21">
              <w:rPr>
                <w:rFonts w:cs="Tahoma" w:hint="eastAsia"/>
                <w:color w:val="000000"/>
                <w:sz w:val="24"/>
              </w:rPr>
              <w:t>中国历史</w:t>
            </w:r>
          </w:p>
        </w:tc>
        <w:tc>
          <w:tcPr>
            <w:tcW w:w="1223" w:type="dxa"/>
            <w:vAlign w:val="center"/>
          </w:tcPr>
          <w:p w:rsidR="00777BDF" w:rsidRPr="003E2B21" w:rsidRDefault="00777BDF" w:rsidP="00DF1164">
            <w:pPr>
              <w:jc w:val="center"/>
              <w:rPr>
                <w:rFonts w:ascii="宋体" w:hAnsi="宋体" w:cs="Tahoma"/>
                <w:color w:val="000000"/>
                <w:sz w:val="24"/>
              </w:rPr>
            </w:pPr>
            <w:r w:rsidRPr="003E2B21">
              <w:rPr>
                <w:rFonts w:ascii="宋体" w:hAnsi="宋体" w:cs="Tahoma" w:hint="eastAsia"/>
                <w:color w:val="000000"/>
                <w:sz w:val="24"/>
              </w:rPr>
              <w:t>1</w:t>
            </w:r>
          </w:p>
        </w:tc>
        <w:tc>
          <w:tcPr>
            <w:tcW w:w="9217" w:type="dxa"/>
            <w:vAlign w:val="center"/>
          </w:tcPr>
          <w:p w:rsidR="00777BDF" w:rsidRDefault="00777BDF" w:rsidP="00DF1164">
            <w:pPr>
              <w:rPr>
                <w:rFonts w:ascii="Tahoma" w:hAnsi="Tahoma" w:cs="Tahoma"/>
                <w:color w:val="000000"/>
                <w:sz w:val="24"/>
              </w:rPr>
            </w:pPr>
            <w:r w:rsidRPr="003E2B21">
              <w:rPr>
                <w:rFonts w:cs="Tahoma" w:hint="eastAsia"/>
                <w:b/>
                <w:sz w:val="24"/>
              </w:rPr>
              <w:t>优秀人才引进：</w:t>
            </w:r>
          </w:p>
          <w:p w:rsidR="00777BDF" w:rsidRDefault="00777BDF" w:rsidP="00DF1164">
            <w:pPr>
              <w:rPr>
                <w:rFonts w:cs="Tahoma"/>
                <w:color w:val="000000"/>
                <w:sz w:val="24"/>
              </w:rPr>
            </w:pPr>
            <w:r w:rsidRPr="003E2B21">
              <w:rPr>
                <w:rFonts w:ascii="Tahoma" w:hAnsi="Tahoma" w:cs="Tahoma" w:hint="eastAsia"/>
                <w:color w:val="000000"/>
                <w:sz w:val="24"/>
              </w:rPr>
              <w:t>1</w:t>
            </w:r>
            <w:r w:rsidRPr="003E2B21">
              <w:rPr>
                <w:rFonts w:cs="Tahoma" w:hint="eastAsia"/>
                <w:color w:val="000000"/>
                <w:sz w:val="24"/>
              </w:rPr>
              <w:t>、</w:t>
            </w:r>
            <w:r>
              <w:rPr>
                <w:rFonts w:cs="Tahoma" w:hint="eastAsia"/>
                <w:color w:val="000000"/>
                <w:sz w:val="24"/>
              </w:rPr>
              <w:t>具有高等学校副教授以上岗位任职经历，</w:t>
            </w:r>
            <w:r w:rsidRPr="003E2B21">
              <w:rPr>
                <w:rFonts w:cs="Tahoma" w:hint="eastAsia"/>
                <w:color w:val="000000"/>
                <w:sz w:val="24"/>
              </w:rPr>
              <w:t>在专业学术刊物上发表</w:t>
            </w:r>
            <w:r>
              <w:rPr>
                <w:rFonts w:cs="Tahoma" w:hint="eastAsia"/>
                <w:color w:val="000000"/>
                <w:sz w:val="24"/>
              </w:rPr>
              <w:t>多篇优秀</w:t>
            </w:r>
            <w:r w:rsidRPr="003E2B21">
              <w:rPr>
                <w:rFonts w:cs="Tahoma" w:hint="eastAsia"/>
                <w:color w:val="000000"/>
                <w:sz w:val="24"/>
              </w:rPr>
              <w:t>学术成果；</w:t>
            </w:r>
          </w:p>
          <w:p w:rsidR="00777BDF" w:rsidRDefault="00777BDF" w:rsidP="00DF1164">
            <w:pPr>
              <w:rPr>
                <w:rFonts w:cs="Tahoma"/>
                <w:color w:val="000000"/>
                <w:sz w:val="24"/>
              </w:rPr>
            </w:pPr>
            <w:r w:rsidRPr="003E2B21">
              <w:rPr>
                <w:rFonts w:ascii="Tahoma" w:hAnsi="Tahoma" w:cs="Tahoma" w:hint="eastAsia"/>
                <w:color w:val="000000"/>
                <w:sz w:val="24"/>
              </w:rPr>
              <w:t>2</w:t>
            </w:r>
            <w:r w:rsidRPr="003E2B21">
              <w:rPr>
                <w:rFonts w:cs="Tahoma" w:hint="eastAsia"/>
                <w:color w:val="000000"/>
                <w:sz w:val="24"/>
              </w:rPr>
              <w:t>、</w:t>
            </w:r>
            <w:r>
              <w:rPr>
                <w:rFonts w:cs="Tahoma" w:hint="eastAsia"/>
                <w:color w:val="000000"/>
                <w:sz w:val="24"/>
              </w:rPr>
              <w:t>在本学科领域有一定的知名度和影响力，</w:t>
            </w:r>
            <w:r w:rsidRPr="003E2B21">
              <w:rPr>
                <w:rFonts w:cs="Tahoma" w:hint="eastAsia"/>
                <w:color w:val="000000"/>
                <w:sz w:val="24"/>
              </w:rPr>
              <w:t>有责任心、团队合作精神和沟通协调能力；</w:t>
            </w:r>
          </w:p>
          <w:p w:rsidR="00777BDF" w:rsidRPr="003E2B21" w:rsidRDefault="00777BDF" w:rsidP="00DF1164">
            <w:pPr>
              <w:rPr>
                <w:rFonts w:ascii="Tahoma" w:hAnsi="Tahoma" w:cs="Tahoma"/>
                <w:color w:val="000000"/>
                <w:sz w:val="24"/>
              </w:rPr>
            </w:pPr>
            <w:r w:rsidRPr="003E2B21">
              <w:rPr>
                <w:rFonts w:ascii="Tahoma" w:hAnsi="Tahoma" w:cs="Tahoma" w:hint="eastAsia"/>
                <w:color w:val="000000"/>
                <w:sz w:val="24"/>
              </w:rPr>
              <w:t>3</w:t>
            </w:r>
            <w:r w:rsidRPr="003E2B21">
              <w:rPr>
                <w:rFonts w:cs="Tahoma" w:hint="eastAsia"/>
                <w:color w:val="000000"/>
                <w:sz w:val="24"/>
              </w:rPr>
              <w:t>、外语水平高，能够胜任国际交流相关工作。有海外学习或访学背景者优先。</w:t>
            </w:r>
          </w:p>
        </w:tc>
      </w:tr>
      <w:tr w:rsidR="00777BDF" w:rsidRPr="003E2B21" w:rsidTr="006A3AEC">
        <w:trPr>
          <w:trHeight w:val="1510"/>
        </w:trPr>
        <w:tc>
          <w:tcPr>
            <w:tcW w:w="1328" w:type="dxa"/>
            <w:vMerge w:val="restart"/>
            <w:vAlign w:val="center"/>
          </w:tcPr>
          <w:p w:rsidR="00777BDF" w:rsidRDefault="00777BDF" w:rsidP="00DF1164">
            <w:pPr>
              <w:jc w:val="center"/>
              <w:rPr>
                <w:rFonts w:ascii="宋体" w:hAnsi="宋体"/>
                <w:sz w:val="24"/>
              </w:rPr>
            </w:pPr>
            <w:r w:rsidRPr="003E2B21">
              <w:rPr>
                <w:rFonts w:ascii="宋体" w:hAnsi="宋体" w:hint="eastAsia"/>
                <w:sz w:val="24"/>
              </w:rPr>
              <w:t>诉讼法学</w:t>
            </w:r>
            <w:r w:rsidR="002C68F8">
              <w:rPr>
                <w:rFonts w:ascii="宋体" w:hAnsi="宋体" w:hint="eastAsia"/>
                <w:sz w:val="24"/>
              </w:rPr>
              <w:t>研究</w:t>
            </w:r>
            <w:r w:rsidRPr="003E2B21">
              <w:rPr>
                <w:rFonts w:ascii="宋体" w:hAnsi="宋体" w:hint="eastAsia"/>
                <w:sz w:val="24"/>
              </w:rPr>
              <w:t>院</w:t>
            </w:r>
          </w:p>
          <w:p w:rsidR="00777BDF" w:rsidRPr="003E2B21" w:rsidRDefault="00777BDF" w:rsidP="00DF1164">
            <w:pPr>
              <w:jc w:val="center"/>
              <w:rPr>
                <w:rFonts w:ascii="宋体" w:hAnsi="宋体"/>
                <w:sz w:val="24"/>
              </w:rPr>
            </w:pPr>
            <w:r>
              <w:rPr>
                <w:rFonts w:ascii="宋体" w:hAnsi="宋体" w:hint="eastAsia"/>
                <w:sz w:val="24"/>
              </w:rPr>
              <w:t>010-58908270</w:t>
            </w:r>
          </w:p>
        </w:tc>
        <w:tc>
          <w:tcPr>
            <w:tcW w:w="2200"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民事诉讼法学</w:t>
            </w:r>
            <w:r>
              <w:rPr>
                <w:rFonts w:cs="Tahoma" w:hint="eastAsia"/>
                <w:color w:val="000000"/>
                <w:sz w:val="24"/>
              </w:rPr>
              <w:t>/</w:t>
            </w:r>
          </w:p>
          <w:p w:rsidR="00777BDF" w:rsidRPr="003E2B21" w:rsidRDefault="00777BDF" w:rsidP="00DF1164">
            <w:pPr>
              <w:rPr>
                <w:rFonts w:ascii="宋体" w:hAnsi="宋体" w:cs="Tahoma"/>
                <w:color w:val="000000"/>
                <w:sz w:val="24"/>
              </w:rPr>
            </w:pPr>
            <w:r w:rsidRPr="003E2B21">
              <w:rPr>
                <w:rFonts w:cs="Tahoma" w:hint="eastAsia"/>
                <w:color w:val="000000"/>
                <w:sz w:val="24"/>
              </w:rPr>
              <w:t>行政诉讼法学</w:t>
            </w:r>
          </w:p>
        </w:tc>
        <w:tc>
          <w:tcPr>
            <w:tcW w:w="1223" w:type="dxa"/>
            <w:shd w:val="clear" w:color="auto" w:fill="auto"/>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cs="Tahoma" w:hint="eastAsia"/>
                <w:color w:val="000000"/>
                <w:sz w:val="24"/>
              </w:rPr>
              <w:t>熟悉大陆法系或英美法系，在海内外学术核心期刊发表相关论文者优先</w:t>
            </w:r>
            <w:r>
              <w:rPr>
                <w:rFonts w:cs="Tahoma" w:hint="eastAsia"/>
                <w:color w:val="000000"/>
                <w:sz w:val="24"/>
              </w:rPr>
              <w:t>。</w:t>
            </w:r>
          </w:p>
        </w:tc>
      </w:tr>
      <w:tr w:rsidR="00777BDF" w:rsidRPr="003E2B21" w:rsidTr="006A3AEC">
        <w:trPr>
          <w:trHeight w:val="663"/>
        </w:trPr>
        <w:tc>
          <w:tcPr>
            <w:tcW w:w="1328" w:type="dxa"/>
            <w:vMerge/>
            <w:vAlign w:val="center"/>
          </w:tcPr>
          <w:p w:rsidR="00777BDF" w:rsidRPr="003E2B21" w:rsidRDefault="00777BDF" w:rsidP="00DF1164">
            <w:pPr>
              <w:jc w:val="center"/>
              <w:rPr>
                <w:rFonts w:ascii="宋体" w:hAnsi="宋体"/>
                <w:sz w:val="24"/>
              </w:rPr>
            </w:pPr>
          </w:p>
        </w:tc>
        <w:tc>
          <w:tcPr>
            <w:tcW w:w="2200" w:type="dxa"/>
            <w:vAlign w:val="center"/>
          </w:tcPr>
          <w:p w:rsidR="00777BDF" w:rsidRPr="003E2B21" w:rsidRDefault="00777BDF" w:rsidP="00DF1164">
            <w:pPr>
              <w:rPr>
                <w:rFonts w:ascii="宋体" w:hAnsi="宋体" w:cs="Tahoma"/>
                <w:color w:val="000000"/>
                <w:sz w:val="24"/>
              </w:rPr>
            </w:pPr>
            <w:r w:rsidRPr="003E2B21">
              <w:rPr>
                <w:rFonts w:cs="Tahoma" w:hint="eastAsia"/>
                <w:color w:val="000000"/>
                <w:sz w:val="24"/>
              </w:rPr>
              <w:t>民事诉讼法学</w:t>
            </w:r>
            <w:r w:rsidRPr="003E2B21">
              <w:rPr>
                <w:rFonts w:cs="Tahoma" w:hint="eastAsia"/>
                <w:color w:val="000000"/>
                <w:sz w:val="24"/>
              </w:rPr>
              <w:t>/</w:t>
            </w:r>
            <w:r w:rsidRPr="003E2B21">
              <w:rPr>
                <w:rFonts w:cs="Tahoma" w:hint="eastAsia"/>
                <w:color w:val="000000"/>
                <w:sz w:val="24"/>
              </w:rPr>
              <w:t>行政诉讼法学</w:t>
            </w:r>
          </w:p>
        </w:tc>
        <w:tc>
          <w:tcPr>
            <w:tcW w:w="1223" w:type="dxa"/>
            <w:shd w:val="clear" w:color="auto" w:fill="auto"/>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Default="00777BDF" w:rsidP="00DF1164">
            <w:pPr>
              <w:rPr>
                <w:rFonts w:cs="Tahoma"/>
                <w:color w:val="000000"/>
                <w:sz w:val="24"/>
              </w:rPr>
            </w:pPr>
            <w:r w:rsidRPr="003E2B21">
              <w:rPr>
                <w:rFonts w:cs="Tahoma" w:hint="eastAsia"/>
                <w:b/>
                <w:sz w:val="24"/>
              </w:rPr>
              <w:t>优秀人才引进：</w:t>
            </w:r>
          </w:p>
          <w:p w:rsidR="00777BDF" w:rsidRPr="003E2B21" w:rsidRDefault="00777BDF" w:rsidP="00DF1164">
            <w:pPr>
              <w:rPr>
                <w:rFonts w:ascii="宋体" w:hAnsi="宋体" w:cs="Tahoma"/>
                <w:color w:val="000000"/>
                <w:sz w:val="24"/>
              </w:rPr>
            </w:pPr>
            <w:r w:rsidRPr="003E2B21">
              <w:rPr>
                <w:rFonts w:cs="Tahoma" w:hint="eastAsia"/>
                <w:color w:val="000000"/>
                <w:sz w:val="24"/>
              </w:rPr>
              <w:t>在本学科领域有一定知名度和影响力，近两年在核心期刊发表相关学术论文</w:t>
            </w:r>
            <w:r w:rsidRPr="003E2B21">
              <w:rPr>
                <w:rFonts w:cs="Tahoma" w:hint="eastAsia"/>
                <w:color w:val="000000"/>
                <w:sz w:val="24"/>
              </w:rPr>
              <w:t>2</w:t>
            </w:r>
            <w:r w:rsidRPr="003E2B21">
              <w:rPr>
                <w:rFonts w:cs="Tahoma" w:hint="eastAsia"/>
                <w:color w:val="000000"/>
                <w:sz w:val="24"/>
              </w:rPr>
              <w:t>篇以上；</w:t>
            </w:r>
            <w:r>
              <w:rPr>
                <w:rFonts w:cs="Tahoma" w:hint="eastAsia"/>
                <w:color w:val="000000"/>
                <w:sz w:val="24"/>
              </w:rPr>
              <w:t>具有博士以上学位，</w:t>
            </w:r>
            <w:r w:rsidRPr="003E2B21">
              <w:rPr>
                <w:rFonts w:cs="Tahoma" w:hint="eastAsia"/>
                <w:color w:val="000000"/>
                <w:sz w:val="24"/>
              </w:rPr>
              <w:t>从事诉讼法教学</w:t>
            </w:r>
            <w:r>
              <w:rPr>
                <w:rFonts w:cs="Tahoma" w:hint="eastAsia"/>
                <w:color w:val="000000"/>
                <w:sz w:val="24"/>
              </w:rPr>
              <w:t>经历</w:t>
            </w:r>
            <w:r w:rsidRPr="003E2B21">
              <w:rPr>
                <w:rFonts w:cs="Tahoma" w:hint="eastAsia"/>
                <w:color w:val="000000"/>
                <w:sz w:val="24"/>
              </w:rPr>
              <w:t>，并具有副教授以上专业技术</w:t>
            </w:r>
            <w:r>
              <w:rPr>
                <w:rFonts w:cs="Tahoma" w:hint="eastAsia"/>
                <w:color w:val="000000"/>
                <w:sz w:val="24"/>
              </w:rPr>
              <w:t>岗位任职经历</w:t>
            </w:r>
            <w:r w:rsidRPr="003E2B21">
              <w:rPr>
                <w:rFonts w:cs="Tahoma" w:hint="eastAsia"/>
                <w:color w:val="000000"/>
                <w:sz w:val="24"/>
              </w:rPr>
              <w:t>。</w:t>
            </w:r>
          </w:p>
        </w:tc>
      </w:tr>
      <w:tr w:rsidR="00777BDF" w:rsidRPr="003E2B21" w:rsidTr="006A3AEC">
        <w:trPr>
          <w:trHeight w:val="663"/>
        </w:trPr>
        <w:tc>
          <w:tcPr>
            <w:tcW w:w="1328" w:type="dxa"/>
            <w:vAlign w:val="center"/>
          </w:tcPr>
          <w:p w:rsidR="00777BDF" w:rsidRDefault="002C68F8" w:rsidP="00DF1164">
            <w:pPr>
              <w:jc w:val="center"/>
              <w:rPr>
                <w:rFonts w:cs="Tahoma"/>
                <w:color w:val="000000"/>
                <w:sz w:val="24"/>
              </w:rPr>
            </w:pPr>
            <w:r>
              <w:rPr>
                <w:rFonts w:cs="Tahoma" w:hint="eastAsia"/>
                <w:color w:val="000000"/>
                <w:sz w:val="24"/>
              </w:rPr>
              <w:t>法律古籍整理研究所</w:t>
            </w:r>
          </w:p>
          <w:p w:rsidR="00777BDF" w:rsidRPr="003E2B21" w:rsidRDefault="00777BDF" w:rsidP="00DF1164">
            <w:pPr>
              <w:jc w:val="center"/>
              <w:rPr>
                <w:rFonts w:ascii="宋体" w:hAnsi="宋体" w:cs="Tahoma"/>
                <w:color w:val="000000"/>
                <w:sz w:val="24"/>
              </w:rPr>
            </w:pPr>
            <w:r w:rsidRPr="00B40B28">
              <w:rPr>
                <w:rFonts w:ascii="宋体" w:hAnsi="宋体" w:hint="eastAsia"/>
                <w:sz w:val="24"/>
              </w:rPr>
              <w:t>010-58908275</w:t>
            </w:r>
          </w:p>
        </w:tc>
        <w:tc>
          <w:tcPr>
            <w:tcW w:w="2200" w:type="dxa"/>
            <w:vAlign w:val="center"/>
          </w:tcPr>
          <w:p w:rsidR="00777BDF" w:rsidRPr="003E2B21" w:rsidRDefault="00777BDF" w:rsidP="00DF1164">
            <w:pPr>
              <w:ind w:firstLineChars="250" w:firstLine="600"/>
              <w:rPr>
                <w:rFonts w:ascii="宋体" w:hAnsi="宋体" w:cs="Tahoma"/>
                <w:sz w:val="24"/>
              </w:rPr>
            </w:pPr>
            <w:r w:rsidRPr="003E2B21">
              <w:rPr>
                <w:rFonts w:cs="Tahoma" w:hint="eastAsia"/>
                <w:sz w:val="24"/>
              </w:rPr>
              <w:t>中国史</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sz w:val="24"/>
              </w:rPr>
            </w:pPr>
            <w:r w:rsidRPr="003E2B21">
              <w:rPr>
                <w:rFonts w:ascii="宋体" w:hAnsi="宋体" w:cs="Tahoma" w:hint="eastAsia"/>
                <w:color w:val="000000"/>
                <w:sz w:val="24"/>
              </w:rPr>
              <w:t>海内外知名大学博士后出站人员，或具有高等学校副教授（副研究员）以上岗位任职经历，且已取得较突出的教学科研成果</w:t>
            </w:r>
            <w:r>
              <w:rPr>
                <w:rFonts w:ascii="宋体" w:hAnsi="宋体" w:cs="Tahoma" w:hint="eastAsia"/>
                <w:color w:val="000000"/>
                <w:sz w:val="24"/>
              </w:rPr>
              <w:t>；</w:t>
            </w:r>
            <w:r w:rsidRPr="003E2B21">
              <w:rPr>
                <w:rFonts w:cs="Tahoma" w:hint="eastAsia"/>
                <w:sz w:val="24"/>
              </w:rPr>
              <w:t>具有较高综合学术素质，熟练掌握</w:t>
            </w:r>
            <w:r w:rsidRPr="003E2B21">
              <w:rPr>
                <w:rFonts w:cs="Tahoma" w:hint="eastAsia"/>
                <w:sz w:val="24"/>
              </w:rPr>
              <w:t>1-2</w:t>
            </w:r>
            <w:r w:rsidRPr="003E2B21">
              <w:rPr>
                <w:rFonts w:cs="Tahoma" w:hint="eastAsia"/>
                <w:sz w:val="24"/>
              </w:rPr>
              <w:t>门外语；为人诚恳正直，有一定的人际协调与沟通能力；在同等条件下，研究明清</w:t>
            </w:r>
            <w:proofErr w:type="gramStart"/>
            <w:r w:rsidRPr="003E2B21">
              <w:rPr>
                <w:rFonts w:cs="Tahoma" w:hint="eastAsia"/>
                <w:sz w:val="24"/>
              </w:rPr>
              <w:t>史方向者</w:t>
            </w:r>
            <w:proofErr w:type="gramEnd"/>
            <w:r w:rsidRPr="003E2B21">
              <w:rPr>
                <w:rFonts w:cs="Tahoma" w:hint="eastAsia"/>
                <w:sz w:val="24"/>
              </w:rPr>
              <w:t>优先。</w:t>
            </w:r>
          </w:p>
        </w:tc>
      </w:tr>
      <w:tr w:rsidR="00777BDF" w:rsidRPr="003E2B21" w:rsidTr="006A3AEC">
        <w:trPr>
          <w:trHeight w:val="663"/>
        </w:trPr>
        <w:tc>
          <w:tcPr>
            <w:tcW w:w="1328" w:type="dxa"/>
            <w:vAlign w:val="center"/>
          </w:tcPr>
          <w:p w:rsidR="00777BDF" w:rsidRDefault="00777BDF" w:rsidP="00DF1164">
            <w:pPr>
              <w:jc w:val="center"/>
              <w:rPr>
                <w:rFonts w:cs="Tahoma"/>
                <w:color w:val="000000"/>
                <w:sz w:val="24"/>
              </w:rPr>
            </w:pPr>
            <w:r w:rsidRPr="003E2B21">
              <w:rPr>
                <w:rFonts w:cs="Tahoma" w:hint="eastAsia"/>
                <w:color w:val="000000"/>
                <w:sz w:val="24"/>
              </w:rPr>
              <w:t>法治政府研究院</w:t>
            </w:r>
          </w:p>
          <w:p w:rsidR="00777BDF" w:rsidRPr="003E2B21" w:rsidRDefault="00777BDF" w:rsidP="00DF1164">
            <w:pPr>
              <w:jc w:val="center"/>
              <w:rPr>
                <w:rFonts w:ascii="宋体" w:hAnsi="宋体" w:cs="Tahoma"/>
                <w:color w:val="000000"/>
                <w:sz w:val="24"/>
              </w:rPr>
            </w:pPr>
            <w:r w:rsidRPr="00B40B28">
              <w:rPr>
                <w:rFonts w:ascii="宋体" w:hAnsi="宋体" w:hint="eastAsia"/>
                <w:sz w:val="24"/>
              </w:rPr>
              <w:t>010-58908184</w:t>
            </w:r>
          </w:p>
        </w:tc>
        <w:tc>
          <w:tcPr>
            <w:tcW w:w="2200" w:type="dxa"/>
            <w:vAlign w:val="center"/>
          </w:tcPr>
          <w:p w:rsidR="00777BDF" w:rsidRPr="003E2B21" w:rsidRDefault="00777BDF" w:rsidP="00DF1164">
            <w:pPr>
              <w:jc w:val="center"/>
              <w:rPr>
                <w:rFonts w:ascii="宋体" w:hAnsi="宋体" w:cs="Tahoma"/>
                <w:color w:val="000000"/>
                <w:sz w:val="24"/>
              </w:rPr>
            </w:pPr>
            <w:r w:rsidRPr="003E2B21">
              <w:rPr>
                <w:rFonts w:cs="Tahoma" w:hint="eastAsia"/>
                <w:color w:val="000000"/>
                <w:sz w:val="24"/>
              </w:rPr>
              <w:t>行政法</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rPr>
                <w:rFonts w:ascii="宋体" w:hAnsi="宋体"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cs="Tahoma" w:hint="eastAsia"/>
                <w:color w:val="000000"/>
                <w:sz w:val="24"/>
              </w:rPr>
              <w:t>本</w:t>
            </w:r>
            <w:r>
              <w:rPr>
                <w:rFonts w:cs="Tahoma" w:hint="eastAsia"/>
                <w:color w:val="000000"/>
                <w:sz w:val="24"/>
              </w:rPr>
              <w:t>、</w:t>
            </w:r>
            <w:r w:rsidRPr="003E2B21">
              <w:rPr>
                <w:rFonts w:cs="Tahoma" w:hint="eastAsia"/>
                <w:color w:val="000000"/>
                <w:sz w:val="24"/>
              </w:rPr>
              <w:t>硕</w:t>
            </w:r>
            <w:r>
              <w:rPr>
                <w:rFonts w:cs="Tahoma" w:hint="eastAsia"/>
                <w:color w:val="000000"/>
                <w:sz w:val="24"/>
              </w:rPr>
              <w:t>、</w:t>
            </w:r>
            <w:r w:rsidRPr="003E2B21">
              <w:rPr>
                <w:rFonts w:cs="Tahoma" w:hint="eastAsia"/>
                <w:color w:val="000000"/>
                <w:sz w:val="24"/>
              </w:rPr>
              <w:t>博所学专</w:t>
            </w:r>
            <w:r w:rsidRPr="003E2B21">
              <w:rPr>
                <w:rFonts w:cs="Tahoma" w:hint="eastAsia"/>
                <w:color w:val="000000"/>
                <w:sz w:val="24"/>
              </w:rPr>
              <w:lastRenderedPageBreak/>
              <w:t>业均为全日制高校法学专业并取得相应学位；参与过国家级重大课题者优先；有海外学习或研究经历者优先。</w:t>
            </w:r>
            <w:r w:rsidRPr="003E2B21">
              <w:rPr>
                <w:rFonts w:cs="Tahoma" w:hint="eastAsia"/>
                <w:color w:val="000000"/>
                <w:sz w:val="24"/>
              </w:rPr>
              <w:t xml:space="preserve"> </w:t>
            </w:r>
          </w:p>
        </w:tc>
      </w:tr>
      <w:tr w:rsidR="00777BDF" w:rsidRPr="003E2B21" w:rsidTr="006A3AEC">
        <w:trPr>
          <w:trHeight w:val="663"/>
        </w:trPr>
        <w:tc>
          <w:tcPr>
            <w:tcW w:w="1328" w:type="dxa"/>
            <w:vAlign w:val="center"/>
          </w:tcPr>
          <w:p w:rsidR="00777BDF" w:rsidRDefault="00777BDF" w:rsidP="00DF1164">
            <w:pPr>
              <w:jc w:val="center"/>
              <w:rPr>
                <w:rFonts w:cs="Tahoma"/>
                <w:color w:val="000000"/>
                <w:sz w:val="24"/>
              </w:rPr>
            </w:pPr>
            <w:r w:rsidRPr="003E2B21">
              <w:rPr>
                <w:rFonts w:cs="Tahoma" w:hint="eastAsia"/>
                <w:color w:val="000000"/>
                <w:sz w:val="24"/>
              </w:rPr>
              <w:lastRenderedPageBreak/>
              <w:t>全球化</w:t>
            </w:r>
            <w:r w:rsidR="002C68F8">
              <w:rPr>
                <w:rFonts w:cs="Tahoma" w:hint="eastAsia"/>
                <w:color w:val="000000"/>
                <w:sz w:val="24"/>
              </w:rPr>
              <w:t>与全球问题研究所</w:t>
            </w:r>
          </w:p>
          <w:p w:rsidR="00777BDF" w:rsidRPr="003E2B21" w:rsidRDefault="00777BDF" w:rsidP="00DF1164">
            <w:pPr>
              <w:jc w:val="center"/>
              <w:rPr>
                <w:rFonts w:ascii="宋体" w:hAnsi="宋体" w:cs="Tahoma"/>
                <w:color w:val="000000"/>
                <w:sz w:val="24"/>
              </w:rPr>
            </w:pPr>
            <w:r w:rsidRPr="00B40B28">
              <w:rPr>
                <w:rFonts w:ascii="宋体" w:hAnsi="宋体" w:hint="eastAsia"/>
                <w:sz w:val="24"/>
              </w:rPr>
              <w:t>010-58908000</w:t>
            </w:r>
          </w:p>
        </w:tc>
        <w:tc>
          <w:tcPr>
            <w:tcW w:w="2200" w:type="dxa"/>
            <w:vAlign w:val="center"/>
          </w:tcPr>
          <w:p w:rsidR="00777BDF" w:rsidRPr="003E2B21" w:rsidRDefault="00777BDF" w:rsidP="00DF1164">
            <w:pPr>
              <w:jc w:val="center"/>
              <w:rPr>
                <w:rFonts w:ascii="宋体" w:hAnsi="宋体" w:cs="Tahoma"/>
                <w:color w:val="000000"/>
                <w:sz w:val="24"/>
              </w:rPr>
            </w:pPr>
            <w:r w:rsidRPr="003E2B21">
              <w:rPr>
                <w:rFonts w:cs="Tahoma" w:hint="eastAsia"/>
                <w:color w:val="000000"/>
                <w:sz w:val="24"/>
              </w:rPr>
              <w:t>全球学</w:t>
            </w:r>
            <w:r w:rsidRPr="003E2B21">
              <w:rPr>
                <w:rFonts w:cs="Tahoma" w:hint="eastAsia"/>
                <w:color w:val="000000"/>
                <w:sz w:val="24"/>
              </w:rPr>
              <w:t>/</w:t>
            </w:r>
            <w:r w:rsidRPr="003E2B21">
              <w:rPr>
                <w:rFonts w:cs="Tahoma" w:hint="eastAsia"/>
                <w:color w:val="000000"/>
                <w:sz w:val="24"/>
              </w:rPr>
              <w:t>国际问题研究</w:t>
            </w:r>
          </w:p>
        </w:tc>
        <w:tc>
          <w:tcPr>
            <w:tcW w:w="1223" w:type="dxa"/>
            <w:vAlign w:val="center"/>
          </w:tcPr>
          <w:p w:rsidR="00777BDF" w:rsidRPr="003E2B21" w:rsidRDefault="00777BDF" w:rsidP="00DF1164">
            <w:pPr>
              <w:jc w:val="center"/>
              <w:rPr>
                <w:rFonts w:ascii="宋体" w:hAnsi="宋体" w:cs="Tahoma"/>
                <w:color w:val="000000"/>
                <w:sz w:val="24"/>
              </w:rPr>
            </w:pPr>
            <w:r>
              <w:rPr>
                <w:rFonts w:ascii="宋体" w:hAnsi="宋体" w:cs="Tahoma" w:hint="eastAsia"/>
                <w:color w:val="000000"/>
                <w:sz w:val="24"/>
              </w:rPr>
              <w:t>1</w:t>
            </w:r>
          </w:p>
        </w:tc>
        <w:tc>
          <w:tcPr>
            <w:tcW w:w="9217" w:type="dxa"/>
            <w:vAlign w:val="center"/>
          </w:tcPr>
          <w:p w:rsidR="00777BDF" w:rsidRPr="003E2B21" w:rsidRDefault="00777BDF" w:rsidP="00DF1164">
            <w:pPr>
              <w:jc w:val="left"/>
              <w:rPr>
                <w:rFonts w:cs="Tahoma"/>
                <w:color w:val="000000"/>
                <w:sz w:val="24"/>
              </w:rPr>
            </w:pPr>
            <w:r w:rsidRPr="003E2B21">
              <w:rPr>
                <w:rFonts w:ascii="宋体" w:hAnsi="宋体" w:cs="Tahoma" w:hint="eastAsia"/>
                <w:color w:val="000000"/>
                <w:kern w:val="0"/>
                <w:sz w:val="24"/>
              </w:rPr>
              <w:t>应届毕业生应</w:t>
            </w:r>
            <w:r w:rsidRPr="003E2B21">
              <w:rPr>
                <w:rFonts w:ascii="宋体" w:hAnsi="宋体" w:cs="Tahoma" w:hint="eastAsia"/>
                <w:color w:val="000000"/>
                <w:sz w:val="24"/>
              </w:rPr>
              <w:t>取得</w:t>
            </w:r>
            <w:r w:rsidRPr="003E2B21">
              <w:rPr>
                <w:rFonts w:ascii="宋体" w:hAnsi="宋体" w:cs="Tahoma" w:hint="eastAsia"/>
                <w:b/>
                <w:color w:val="000000"/>
                <w:sz w:val="24"/>
              </w:rPr>
              <w:t>海外</w:t>
            </w:r>
            <w:r w:rsidRPr="003E2B21">
              <w:rPr>
                <w:rFonts w:ascii="宋体" w:hAnsi="宋体" w:cs="Tahoma" w:hint="eastAsia"/>
                <w:color w:val="000000"/>
                <w:sz w:val="24"/>
              </w:rPr>
              <w:t>知名大学博士学位；非应届毕业生须为海内外知名大学博士后出站人员，或具有高等学校副教授（副研究员）以上岗位任职经历，且已取得较突出的教学科研成果。</w:t>
            </w:r>
            <w:r w:rsidRPr="003E2B21">
              <w:rPr>
                <w:rFonts w:ascii="宋体" w:hAnsi="宋体" w:cs="Tahoma" w:hint="eastAsia"/>
                <w:color w:val="000000"/>
                <w:kern w:val="0"/>
                <w:sz w:val="24"/>
              </w:rPr>
              <w:t>有较强的教学科研能力和团队合作精神</w:t>
            </w:r>
            <w:r>
              <w:rPr>
                <w:rFonts w:ascii="宋体" w:hAnsi="宋体" w:cs="Tahoma" w:hint="eastAsia"/>
                <w:color w:val="000000"/>
                <w:kern w:val="0"/>
                <w:sz w:val="24"/>
              </w:rPr>
              <w:t>；</w:t>
            </w:r>
            <w:r w:rsidRPr="003E2B21">
              <w:rPr>
                <w:rFonts w:cs="Tahoma" w:hint="eastAsia"/>
                <w:color w:val="000000"/>
                <w:sz w:val="24"/>
              </w:rPr>
              <w:t>外语语种为英语，应达到独立进行对外学术交流的水平。</w:t>
            </w:r>
          </w:p>
        </w:tc>
      </w:tr>
    </w:tbl>
    <w:p w:rsidR="00777BDF" w:rsidRPr="00777BDF" w:rsidRDefault="00777BDF" w:rsidP="00777BDF">
      <w:pPr>
        <w:jc w:val="center"/>
      </w:pPr>
    </w:p>
    <w:sectPr w:rsidR="00777BDF" w:rsidRPr="00777BDF" w:rsidSect="00777BD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44C" w:rsidRDefault="004E044C" w:rsidP="002C68F8">
      <w:r>
        <w:separator/>
      </w:r>
    </w:p>
  </w:endnote>
  <w:endnote w:type="continuationSeparator" w:id="0">
    <w:p w:rsidR="004E044C" w:rsidRDefault="004E044C" w:rsidP="002C6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44C" w:rsidRDefault="004E044C" w:rsidP="002C68F8">
      <w:r>
        <w:separator/>
      </w:r>
    </w:p>
  </w:footnote>
  <w:footnote w:type="continuationSeparator" w:id="0">
    <w:p w:rsidR="004E044C" w:rsidRDefault="004E044C" w:rsidP="002C6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BDF"/>
    <w:rsid w:val="002C68F8"/>
    <w:rsid w:val="003816A2"/>
    <w:rsid w:val="003E4194"/>
    <w:rsid w:val="004E044C"/>
    <w:rsid w:val="006A3AEC"/>
    <w:rsid w:val="00777BDF"/>
    <w:rsid w:val="007F2AE8"/>
    <w:rsid w:val="00824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68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68F8"/>
    <w:rPr>
      <w:rFonts w:ascii="Times New Roman" w:eastAsia="宋体" w:hAnsi="Times New Roman" w:cs="Times New Roman"/>
      <w:sz w:val="18"/>
      <w:szCs w:val="18"/>
    </w:rPr>
  </w:style>
  <w:style w:type="paragraph" w:styleId="a4">
    <w:name w:val="footer"/>
    <w:basedOn w:val="a"/>
    <w:link w:val="Char0"/>
    <w:uiPriority w:val="99"/>
    <w:semiHidden/>
    <w:unhideWhenUsed/>
    <w:rsid w:val="002C68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68F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842</Words>
  <Characters>4803</Characters>
  <Application>Microsoft Office Word</Application>
  <DocSecurity>0</DocSecurity>
  <Lines>40</Lines>
  <Paragraphs>11</Paragraphs>
  <ScaleCrop>false</ScaleCrop>
  <Company>Sky123.Org</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郑梓楠</dc:creator>
  <cp:lastModifiedBy>xzx</cp:lastModifiedBy>
  <cp:revision>4</cp:revision>
  <dcterms:created xsi:type="dcterms:W3CDTF">2014-12-26T06:23:00Z</dcterms:created>
  <dcterms:modified xsi:type="dcterms:W3CDTF">2014-12-29T01:30:00Z</dcterms:modified>
</cp:coreProperties>
</file>