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F42" w:rsidRPr="00957F42" w:rsidRDefault="00957F42" w:rsidP="00957F42">
      <w:pPr>
        <w:widowControl/>
        <w:jc w:val="center"/>
        <w:rPr>
          <w:rFonts w:ascii="宋体" w:eastAsia="宋体" w:hAnsi="宋体" w:cs="宋体" w:hint="eastAsia"/>
          <w:b/>
          <w:kern w:val="0"/>
          <w:sz w:val="30"/>
          <w:szCs w:val="30"/>
        </w:rPr>
      </w:pPr>
      <w:r w:rsidRPr="00957F42">
        <w:rPr>
          <w:rFonts w:ascii="宋体" w:eastAsia="宋体" w:hAnsi="宋体" w:cs="宋体" w:hint="eastAsia"/>
          <w:b/>
          <w:kern w:val="0"/>
          <w:sz w:val="30"/>
          <w:szCs w:val="30"/>
        </w:rPr>
        <w:t>全球法学院联盟成员校名单</w:t>
      </w:r>
    </w:p>
    <w:p w:rsidR="00957F42" w:rsidRDefault="00957F42" w:rsidP="00957F42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</w:p>
    <w:p w:rsidR="00957F42" w:rsidRPr="00957F42" w:rsidRDefault="00957F42" w:rsidP="00957F42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957F42">
        <w:rPr>
          <w:rFonts w:ascii="宋体" w:eastAsia="宋体" w:hAnsi="宋体" w:cs="宋体"/>
          <w:kern w:val="0"/>
          <w:sz w:val="24"/>
          <w:szCs w:val="24"/>
        </w:rPr>
        <w:t>1.Católica Global School of Law, Universidade Católica Portuguesa (Portugal)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葡萄牙天主教大学 全球法学院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2. EBS Law School, EBS Universität für Wirtschaft und Recht (Germany)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德国欧洲商学院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3. Edinburgh School of Law, Edinburgh University (United Kingdom)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英国爱丁堡大学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4. IE Law School, IE Madrid (Spain)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西班牙马德里IE大学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5. Sciences Po Law School (France)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法国巴黎政治大学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6. Tilburg Law School, Tilburg University (the Netherlands)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荷兰蒂尔堡大学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7. Faculty of Law, National Research University Higher School of Economics (Russia)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俄罗斯国立高等经济研究大学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8. Radzyner School of Law Interdisciplinary Center (IDC) Herzliya (Israel)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以色列赫兹利亚跨学科研究中心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9. FGV DIREITO RIO (Brazil)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巴西里约热图里奥瓦加斯DIREITO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10. GV DIREITO São Paulo (Brazil)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巴西圣保罗GV DIREITO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11. Law School, Universidad de los Andes (Colombia)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哥伦比亚洛斯安第斯大学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12. School of Law, </w:t>
      </w:r>
      <w:proofErr w:type="spellStart"/>
      <w:r w:rsidRPr="00957F42">
        <w:rPr>
          <w:rFonts w:ascii="宋体" w:eastAsia="宋体" w:hAnsi="宋体" w:cs="宋体"/>
          <w:kern w:val="0"/>
          <w:sz w:val="24"/>
          <w:szCs w:val="24"/>
        </w:rPr>
        <w:t>Tsinghua</w:t>
      </w:r>
      <w:proofErr w:type="spellEnd"/>
      <w:r w:rsidRPr="00957F42">
        <w:rPr>
          <w:rFonts w:ascii="宋体" w:eastAsia="宋体" w:hAnsi="宋体" w:cs="宋体"/>
          <w:kern w:val="0"/>
          <w:sz w:val="24"/>
          <w:szCs w:val="24"/>
        </w:rPr>
        <w:t> University (China)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中国清华大学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 xml:space="preserve">13. </w:t>
      </w:r>
      <w:proofErr w:type="spellStart"/>
      <w:r w:rsidRPr="00957F42">
        <w:rPr>
          <w:rFonts w:ascii="宋体" w:eastAsia="宋体" w:hAnsi="宋体" w:cs="宋体"/>
          <w:kern w:val="0"/>
          <w:sz w:val="24"/>
          <w:szCs w:val="24"/>
        </w:rPr>
        <w:t>Jindal</w:t>
      </w:r>
      <w:proofErr w:type="spellEnd"/>
      <w:r w:rsidRPr="00957F42">
        <w:rPr>
          <w:rFonts w:ascii="宋体" w:eastAsia="宋体" w:hAnsi="宋体" w:cs="宋体"/>
          <w:kern w:val="0"/>
          <w:sz w:val="24"/>
          <w:szCs w:val="24"/>
        </w:rPr>
        <w:t> Global Law School, O.P. </w:t>
      </w:r>
      <w:proofErr w:type="spellStart"/>
      <w:r w:rsidRPr="00957F42">
        <w:rPr>
          <w:rFonts w:ascii="宋体" w:eastAsia="宋体" w:hAnsi="宋体" w:cs="宋体"/>
          <w:kern w:val="0"/>
          <w:sz w:val="24"/>
          <w:szCs w:val="24"/>
        </w:rPr>
        <w:t>Jindal</w:t>
      </w:r>
      <w:proofErr w:type="spellEnd"/>
      <w:r w:rsidRPr="00957F42">
        <w:rPr>
          <w:rFonts w:ascii="宋体" w:eastAsia="宋体" w:hAnsi="宋体" w:cs="宋体"/>
          <w:kern w:val="0"/>
          <w:sz w:val="24"/>
          <w:szCs w:val="24"/>
        </w:rPr>
        <w:t> Global University (India</w:t>
      </w:r>
      <w:proofErr w:type="gramStart"/>
      <w:r w:rsidRPr="00957F42">
        <w:rPr>
          <w:rFonts w:ascii="宋体" w:eastAsia="宋体" w:hAnsi="宋体" w:cs="宋体"/>
          <w:kern w:val="0"/>
          <w:sz w:val="24"/>
          <w:szCs w:val="24"/>
        </w:rPr>
        <w:t>)</w:t>
      </w:r>
      <w:proofErr w:type="gramEnd"/>
      <w:r w:rsidRPr="00957F42">
        <w:rPr>
          <w:rFonts w:ascii="宋体" w:eastAsia="宋体" w:hAnsi="宋体" w:cs="宋体"/>
          <w:kern w:val="0"/>
          <w:sz w:val="24"/>
          <w:szCs w:val="24"/>
        </w:rPr>
        <w:br/>
        <w:t>印度金道尔全球大学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14. Faculty of Law, National University of Singapore (Singapore)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新加坡国立大学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15. Law School, Northwestern University (USA)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美国西北大学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16. Faculty of Law, McGill University (Canada)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加拿大麦吉尔大学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17. Faculty of Law, University of Cape Town (South Africa)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南非开普敦大学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18. 20. Faculty of Law, University of Pretoria (South Africa)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南非比勒陀利亚大学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</w:r>
      <w:r w:rsidRPr="00957F42">
        <w:rPr>
          <w:rFonts w:ascii="宋体" w:eastAsia="宋体" w:hAnsi="宋体" w:cs="宋体"/>
          <w:kern w:val="0"/>
          <w:sz w:val="24"/>
          <w:szCs w:val="24"/>
        </w:rPr>
        <w:lastRenderedPageBreak/>
        <w:t>19. Dickson Poon School of Law, King</w:t>
      </w:r>
      <w:proofErr w:type="gramStart"/>
      <w:r w:rsidRPr="00957F42">
        <w:rPr>
          <w:rFonts w:ascii="宋体" w:eastAsia="宋体" w:hAnsi="宋体" w:cs="宋体"/>
          <w:kern w:val="0"/>
          <w:sz w:val="24"/>
          <w:szCs w:val="24"/>
        </w:rPr>
        <w:t>’</w:t>
      </w:r>
      <w:proofErr w:type="gramEnd"/>
      <w:r w:rsidRPr="00957F42">
        <w:rPr>
          <w:rFonts w:ascii="宋体" w:eastAsia="宋体" w:hAnsi="宋体" w:cs="宋体"/>
          <w:kern w:val="0"/>
          <w:sz w:val="24"/>
          <w:szCs w:val="24"/>
        </w:rPr>
        <w:t>s College London (United Kingdom)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英国伦敦国王学院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20. School of Law, University of Torino (Italy)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意大利都灵大学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21. School of Law, Koç University (Turkey)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土耳其Koç大学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22. School of Law, Mexico Autonomous Institute of Technology (ITAM, Mexico)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墨西哥自动化科技信息学院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23. Faculty of Law, Universidad de Palermo (Argentina)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阿根廷巴勒莫大学 法学院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24. China University of Political Science and Law</w:t>
      </w:r>
      <w:r w:rsidRPr="00957F42">
        <w:rPr>
          <w:rFonts w:ascii="宋体" w:eastAsia="宋体" w:hAnsi="宋体" w:cs="宋体"/>
          <w:kern w:val="0"/>
          <w:sz w:val="24"/>
          <w:szCs w:val="24"/>
        </w:rPr>
        <w:br/>
        <w:t>中国政法大学</w:t>
      </w:r>
    </w:p>
    <w:p w:rsidR="00EA07C9" w:rsidRPr="00957F42" w:rsidRDefault="00EA07C9"/>
    <w:sectPr w:rsidR="00EA07C9" w:rsidRPr="00957F42" w:rsidSect="00EA07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2E23" w:rsidRDefault="00D02E23" w:rsidP="00957F42">
      <w:r>
        <w:separator/>
      </w:r>
    </w:p>
  </w:endnote>
  <w:endnote w:type="continuationSeparator" w:id="0">
    <w:p w:rsidR="00D02E23" w:rsidRDefault="00D02E23" w:rsidP="00957F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2E23" w:rsidRDefault="00D02E23" w:rsidP="00957F42">
      <w:r>
        <w:separator/>
      </w:r>
    </w:p>
  </w:footnote>
  <w:footnote w:type="continuationSeparator" w:id="0">
    <w:p w:rsidR="00D02E23" w:rsidRDefault="00D02E23" w:rsidP="00957F4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7F42"/>
    <w:rsid w:val="00957F42"/>
    <w:rsid w:val="00D02E23"/>
    <w:rsid w:val="00EA07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7C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7F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7F4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7F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7F4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54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27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253</Words>
  <Characters>1445</Characters>
  <Application>Microsoft Office Word</Application>
  <DocSecurity>0</DocSecurity>
  <Lines>12</Lines>
  <Paragraphs>3</Paragraphs>
  <ScaleCrop>false</ScaleCrop>
  <Company>微软中国</Company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2015-05-11T07:16:00Z</dcterms:created>
  <dcterms:modified xsi:type="dcterms:W3CDTF">2015-05-11T07:17:00Z</dcterms:modified>
</cp:coreProperties>
</file>